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0A" w:rsidRPr="00DB4A51" w:rsidRDefault="00DB4A51" w:rsidP="00DB4A51">
      <w:pPr>
        <w:spacing w:after="120" w:line="240" w:lineRule="auto"/>
        <w:rPr>
          <w:b/>
          <w:sz w:val="28"/>
          <w:szCs w:val="28"/>
        </w:rPr>
      </w:pPr>
      <w:r w:rsidRPr="00DB4A51">
        <w:rPr>
          <w:b/>
          <w:sz w:val="28"/>
          <w:szCs w:val="28"/>
        </w:rPr>
        <w:t xml:space="preserve">Taft Public Library </w:t>
      </w:r>
    </w:p>
    <w:p w:rsidR="00DB4A51" w:rsidRPr="00DB4A51" w:rsidRDefault="00DB4A51" w:rsidP="00DB4A51">
      <w:pPr>
        <w:spacing w:after="120" w:line="240" w:lineRule="auto"/>
        <w:rPr>
          <w:b/>
          <w:sz w:val="28"/>
          <w:szCs w:val="28"/>
        </w:rPr>
      </w:pPr>
      <w:r w:rsidRPr="00DB4A51">
        <w:rPr>
          <w:b/>
          <w:sz w:val="28"/>
          <w:szCs w:val="28"/>
        </w:rPr>
        <w:t>Children’s Room</w:t>
      </w:r>
    </w:p>
    <w:p w:rsidR="00DB4A51" w:rsidRDefault="00DB4A51" w:rsidP="00DB4A51">
      <w:pPr>
        <w:spacing w:after="120" w:line="240" w:lineRule="auto"/>
        <w:rPr>
          <w:b/>
          <w:sz w:val="28"/>
          <w:szCs w:val="28"/>
        </w:rPr>
      </w:pPr>
      <w:r w:rsidRPr="00DB4A51">
        <w:rPr>
          <w:b/>
          <w:sz w:val="28"/>
          <w:szCs w:val="28"/>
        </w:rPr>
        <w:t>December 2011 – Events and New Acquisitions</w:t>
      </w:r>
    </w:p>
    <w:p w:rsidR="0069158B" w:rsidRDefault="0069158B" w:rsidP="00DB4A51">
      <w:pPr>
        <w:spacing w:after="120" w:line="240" w:lineRule="auto"/>
        <w:rPr>
          <w:sz w:val="28"/>
          <w:szCs w:val="28"/>
        </w:rPr>
      </w:pPr>
    </w:p>
    <w:p w:rsidR="00DB4A51" w:rsidRDefault="00DB4A51" w:rsidP="00DB4A51">
      <w:pPr>
        <w:spacing w:after="120" w:line="240" w:lineRule="auto"/>
        <w:rPr>
          <w:sz w:val="28"/>
          <w:szCs w:val="28"/>
        </w:rPr>
      </w:pPr>
      <w:bookmarkStart w:id="0" w:name="_GoBack"/>
      <w:bookmarkEnd w:id="0"/>
      <w:r w:rsidRPr="00DB4A51">
        <w:rPr>
          <w:sz w:val="28"/>
          <w:szCs w:val="28"/>
        </w:rPr>
        <w:t>It’</w:t>
      </w:r>
      <w:r w:rsidR="00B365F2">
        <w:rPr>
          <w:sz w:val="28"/>
          <w:szCs w:val="28"/>
        </w:rPr>
        <w:t xml:space="preserve">s a jolly holiday </w:t>
      </w:r>
      <w:r>
        <w:rPr>
          <w:sz w:val="28"/>
          <w:szCs w:val="28"/>
        </w:rPr>
        <w:t>all</w:t>
      </w:r>
      <w:r w:rsidRPr="00DB4A51">
        <w:rPr>
          <w:sz w:val="28"/>
          <w:szCs w:val="28"/>
        </w:rPr>
        <w:t xml:space="preserve"> month</w:t>
      </w:r>
      <w:r w:rsidR="00B365F2">
        <w:rPr>
          <w:sz w:val="28"/>
          <w:szCs w:val="28"/>
        </w:rPr>
        <w:t xml:space="preserve"> at Taft</w:t>
      </w:r>
      <w:r w:rsidRPr="00DB4A51">
        <w:rPr>
          <w:sz w:val="28"/>
          <w:szCs w:val="28"/>
        </w:rPr>
        <w:t>!</w:t>
      </w:r>
      <w:r>
        <w:rPr>
          <w:sz w:val="28"/>
          <w:szCs w:val="28"/>
        </w:rPr>
        <w:t xml:space="preserve">  So don’t even think about settling down for a long winter’s nap when we’ve got meetings of the Teen Advisory Group and the ‘Round the World Readers Book Club, plenty of stories, songs, and crafts to celebrate the season, and a special concert from violinist Hunter Foote on the 15</w:t>
      </w:r>
      <w:r w:rsidRPr="00DB4A51">
        <w:rPr>
          <w:sz w:val="28"/>
          <w:szCs w:val="28"/>
          <w:vertAlign w:val="superscript"/>
        </w:rPr>
        <w:t>th</w:t>
      </w:r>
      <w:r>
        <w:rPr>
          <w:sz w:val="28"/>
          <w:szCs w:val="28"/>
        </w:rPr>
        <w:t>!</w:t>
      </w:r>
      <w:r w:rsidR="00B365F2">
        <w:rPr>
          <w:sz w:val="28"/>
          <w:szCs w:val="28"/>
        </w:rPr>
        <w:t xml:space="preserve">  It’s a stocking stuffed with activities in December!   </w:t>
      </w:r>
      <w:r w:rsidR="00043910">
        <w:rPr>
          <w:sz w:val="28"/>
          <w:szCs w:val="28"/>
        </w:rPr>
        <w:t>S</w:t>
      </w:r>
      <w:r w:rsidR="00B365F2">
        <w:rPr>
          <w:sz w:val="28"/>
          <w:szCs w:val="28"/>
        </w:rPr>
        <w:t>top on by!</w:t>
      </w:r>
    </w:p>
    <w:p w:rsidR="00B365F2" w:rsidRDefault="00B365F2" w:rsidP="00DB4A51">
      <w:pPr>
        <w:spacing w:after="120" w:line="240" w:lineRule="auto"/>
        <w:rPr>
          <w:sz w:val="28"/>
          <w:szCs w:val="28"/>
        </w:rPr>
      </w:pPr>
    </w:p>
    <w:p w:rsidR="00B365F2" w:rsidRDefault="00B365F2" w:rsidP="00DB4A51">
      <w:pPr>
        <w:spacing w:after="120" w:line="240" w:lineRule="auto"/>
        <w:rPr>
          <w:b/>
          <w:sz w:val="28"/>
          <w:szCs w:val="28"/>
          <w:u w:val="single"/>
        </w:rPr>
      </w:pPr>
      <w:r w:rsidRPr="00B365F2">
        <w:rPr>
          <w:b/>
          <w:sz w:val="28"/>
          <w:szCs w:val="28"/>
          <w:u w:val="single"/>
        </w:rPr>
        <w:t xml:space="preserve">Weekly </w:t>
      </w:r>
      <w:proofErr w:type="spellStart"/>
      <w:r w:rsidRPr="00B365F2">
        <w:rPr>
          <w:b/>
          <w:sz w:val="28"/>
          <w:szCs w:val="28"/>
          <w:u w:val="single"/>
        </w:rPr>
        <w:t>Storytime</w:t>
      </w:r>
      <w:proofErr w:type="spellEnd"/>
      <w:r w:rsidRPr="00B365F2">
        <w:rPr>
          <w:b/>
          <w:sz w:val="28"/>
          <w:szCs w:val="28"/>
          <w:u w:val="single"/>
        </w:rPr>
        <w:t xml:space="preserve"> Schedule</w:t>
      </w:r>
    </w:p>
    <w:p w:rsidR="00043910" w:rsidRDefault="00043910" w:rsidP="00DB4A51">
      <w:pPr>
        <w:spacing w:after="120" w:line="240" w:lineRule="auto"/>
        <w:rPr>
          <w:b/>
          <w:sz w:val="28"/>
          <w:szCs w:val="28"/>
          <w:u w:val="single"/>
        </w:rPr>
      </w:pPr>
    </w:p>
    <w:p w:rsidR="00043910" w:rsidRDefault="00B570FB" w:rsidP="00DB4A51">
      <w:pPr>
        <w:spacing w:after="120" w:line="240" w:lineRule="auto"/>
        <w:rPr>
          <w:sz w:val="28"/>
          <w:szCs w:val="28"/>
        </w:rPr>
      </w:pPr>
      <w:r w:rsidRPr="00B570FB">
        <w:rPr>
          <w:sz w:val="28"/>
          <w:szCs w:val="28"/>
        </w:rPr>
        <w:t>Oh</w:t>
      </w:r>
      <w:r>
        <w:rPr>
          <w:sz w:val="28"/>
          <w:szCs w:val="28"/>
        </w:rPr>
        <w:t>, the weather out</w:t>
      </w:r>
      <w:r w:rsidRPr="00B570FB">
        <w:rPr>
          <w:sz w:val="28"/>
          <w:szCs w:val="28"/>
        </w:rPr>
        <w:t>side is frightful</w:t>
      </w:r>
      <w:r w:rsidR="00864A9F">
        <w:rPr>
          <w:sz w:val="28"/>
          <w:szCs w:val="28"/>
        </w:rPr>
        <w:t>, b</w:t>
      </w:r>
      <w:r>
        <w:rPr>
          <w:sz w:val="28"/>
          <w:szCs w:val="28"/>
        </w:rPr>
        <w:t xml:space="preserve">ut the </w:t>
      </w:r>
      <w:proofErr w:type="spellStart"/>
      <w:r>
        <w:rPr>
          <w:sz w:val="28"/>
          <w:szCs w:val="28"/>
        </w:rPr>
        <w:t>storytimes</w:t>
      </w:r>
      <w:proofErr w:type="spellEnd"/>
      <w:r>
        <w:rPr>
          <w:sz w:val="28"/>
          <w:szCs w:val="28"/>
        </w:rPr>
        <w:t xml:space="preserve"> are </w:t>
      </w:r>
      <w:r w:rsidR="00864A9F">
        <w:rPr>
          <w:sz w:val="28"/>
          <w:szCs w:val="28"/>
        </w:rPr>
        <w:t xml:space="preserve">so delightful.  Join us at </w:t>
      </w:r>
      <w:r>
        <w:rPr>
          <w:sz w:val="28"/>
          <w:szCs w:val="28"/>
        </w:rPr>
        <w:t xml:space="preserve">10:30am &amp; 1pm on the following Tuesdays and Wednesdays for </w:t>
      </w:r>
      <w:r w:rsidR="00864A9F">
        <w:rPr>
          <w:sz w:val="28"/>
          <w:szCs w:val="28"/>
        </w:rPr>
        <w:t xml:space="preserve">picture book </w:t>
      </w:r>
      <w:r>
        <w:rPr>
          <w:sz w:val="28"/>
          <w:szCs w:val="28"/>
        </w:rPr>
        <w:t>stories, action rhymes</w:t>
      </w:r>
      <w:r w:rsidR="00864A9F">
        <w:rPr>
          <w:sz w:val="28"/>
          <w:szCs w:val="28"/>
        </w:rPr>
        <w:t>, a craft, and holiday songs.  No registration is required:</w:t>
      </w:r>
    </w:p>
    <w:p w:rsidR="00864A9F" w:rsidRDefault="00864A9F" w:rsidP="00DB4A51">
      <w:pPr>
        <w:spacing w:after="120" w:line="240" w:lineRule="auto"/>
        <w:rPr>
          <w:sz w:val="28"/>
          <w:szCs w:val="28"/>
        </w:rPr>
      </w:pPr>
    </w:p>
    <w:p w:rsidR="00864A9F" w:rsidRDefault="00864A9F" w:rsidP="00DB4A51">
      <w:pPr>
        <w:spacing w:after="120" w:line="240" w:lineRule="auto"/>
        <w:rPr>
          <w:i/>
          <w:sz w:val="28"/>
          <w:szCs w:val="28"/>
        </w:rPr>
      </w:pPr>
      <w:r>
        <w:rPr>
          <w:sz w:val="28"/>
          <w:szCs w:val="28"/>
        </w:rPr>
        <w:t>December 6</w:t>
      </w:r>
      <w:r w:rsidRPr="00864A9F">
        <w:rPr>
          <w:sz w:val="28"/>
          <w:szCs w:val="28"/>
          <w:vertAlign w:val="superscript"/>
        </w:rPr>
        <w:t>th</w:t>
      </w:r>
      <w:r>
        <w:rPr>
          <w:sz w:val="28"/>
          <w:szCs w:val="28"/>
        </w:rPr>
        <w:t xml:space="preserve"> &amp; 7</w:t>
      </w:r>
      <w:r w:rsidRPr="00864A9F">
        <w:rPr>
          <w:sz w:val="28"/>
          <w:szCs w:val="28"/>
          <w:vertAlign w:val="superscript"/>
        </w:rPr>
        <w:t>th</w:t>
      </w:r>
      <w:r>
        <w:rPr>
          <w:sz w:val="28"/>
          <w:szCs w:val="28"/>
        </w:rPr>
        <w:t xml:space="preserve">: </w:t>
      </w:r>
      <w:r w:rsidRPr="00864A9F">
        <w:rPr>
          <w:i/>
          <w:sz w:val="28"/>
          <w:szCs w:val="28"/>
        </w:rPr>
        <w:t>Can’t Catch Me</w:t>
      </w:r>
      <w:proofErr w:type="gramStart"/>
      <w:r w:rsidRPr="00864A9F">
        <w:rPr>
          <w:i/>
          <w:sz w:val="28"/>
          <w:szCs w:val="28"/>
        </w:rPr>
        <w:t>!:</w:t>
      </w:r>
      <w:proofErr w:type="gramEnd"/>
      <w:r w:rsidRPr="00864A9F">
        <w:rPr>
          <w:i/>
          <w:sz w:val="28"/>
          <w:szCs w:val="28"/>
        </w:rPr>
        <w:t xml:space="preserve"> Gingerbread Stories</w:t>
      </w:r>
    </w:p>
    <w:p w:rsidR="00864A9F" w:rsidRDefault="00864A9F" w:rsidP="00DB4A51">
      <w:pPr>
        <w:spacing w:after="120" w:line="240" w:lineRule="auto"/>
        <w:rPr>
          <w:i/>
          <w:sz w:val="28"/>
          <w:szCs w:val="28"/>
        </w:rPr>
      </w:pPr>
      <w:r>
        <w:rPr>
          <w:sz w:val="28"/>
          <w:szCs w:val="28"/>
        </w:rPr>
        <w:t>December 13</w:t>
      </w:r>
      <w:r w:rsidRPr="00864A9F">
        <w:rPr>
          <w:sz w:val="28"/>
          <w:szCs w:val="28"/>
          <w:vertAlign w:val="superscript"/>
        </w:rPr>
        <w:t>th</w:t>
      </w:r>
      <w:r>
        <w:rPr>
          <w:sz w:val="28"/>
          <w:szCs w:val="28"/>
        </w:rPr>
        <w:t xml:space="preserve"> &amp; 14</w:t>
      </w:r>
      <w:r w:rsidRPr="00864A9F">
        <w:rPr>
          <w:sz w:val="28"/>
          <w:szCs w:val="28"/>
          <w:vertAlign w:val="superscript"/>
        </w:rPr>
        <w:t>th</w:t>
      </w:r>
      <w:r w:rsidRPr="00864A9F">
        <w:rPr>
          <w:sz w:val="28"/>
          <w:szCs w:val="28"/>
        </w:rPr>
        <w:t>:</w:t>
      </w:r>
      <w:r w:rsidRPr="00864A9F">
        <w:rPr>
          <w:i/>
          <w:sz w:val="28"/>
          <w:szCs w:val="28"/>
        </w:rPr>
        <w:t xml:space="preserve"> Deck the Halls: Songs of the Season and a Story or Two</w:t>
      </w:r>
    </w:p>
    <w:p w:rsidR="00E47B82" w:rsidRDefault="00E47B82" w:rsidP="00DB4A51">
      <w:pPr>
        <w:spacing w:after="120" w:line="240" w:lineRule="auto"/>
        <w:rPr>
          <w:i/>
          <w:sz w:val="28"/>
          <w:szCs w:val="28"/>
        </w:rPr>
      </w:pPr>
    </w:p>
    <w:p w:rsidR="00E47B82" w:rsidRDefault="00E47B82" w:rsidP="00DB4A51">
      <w:pPr>
        <w:spacing w:after="120" w:line="240" w:lineRule="auto"/>
        <w:rPr>
          <w:sz w:val="28"/>
          <w:szCs w:val="28"/>
        </w:rPr>
      </w:pPr>
      <w:r>
        <w:rPr>
          <w:sz w:val="28"/>
          <w:szCs w:val="28"/>
        </w:rPr>
        <w:t>During the week of December 27</w:t>
      </w:r>
      <w:r w:rsidRPr="00E47B82">
        <w:rPr>
          <w:sz w:val="28"/>
          <w:szCs w:val="28"/>
          <w:vertAlign w:val="superscript"/>
        </w:rPr>
        <w:t>th</w:t>
      </w:r>
      <w:r>
        <w:rPr>
          <w:sz w:val="28"/>
          <w:szCs w:val="28"/>
        </w:rPr>
        <w:t xml:space="preserve"> there will be a Winter Walk-in Craft kids can try.  The regular </w:t>
      </w:r>
      <w:proofErr w:type="spellStart"/>
      <w:r>
        <w:rPr>
          <w:sz w:val="28"/>
          <w:szCs w:val="28"/>
        </w:rPr>
        <w:t>storytime</w:t>
      </w:r>
      <w:proofErr w:type="spellEnd"/>
      <w:r>
        <w:rPr>
          <w:sz w:val="28"/>
          <w:szCs w:val="28"/>
        </w:rPr>
        <w:t xml:space="preserve"> schedule will resume the first week of January.  For further information contact Children’s Librarian Andrew </w:t>
      </w:r>
      <w:proofErr w:type="spellStart"/>
      <w:r>
        <w:rPr>
          <w:sz w:val="28"/>
          <w:szCs w:val="28"/>
        </w:rPr>
        <w:t>Jenrich</w:t>
      </w:r>
      <w:proofErr w:type="spellEnd"/>
      <w:r>
        <w:rPr>
          <w:sz w:val="28"/>
          <w:szCs w:val="28"/>
        </w:rPr>
        <w:t xml:space="preserve"> at 508-473-3259.</w:t>
      </w:r>
    </w:p>
    <w:p w:rsidR="00E47B82" w:rsidRDefault="00E47B82" w:rsidP="00DB4A51">
      <w:pPr>
        <w:spacing w:after="120" w:line="240" w:lineRule="auto"/>
        <w:rPr>
          <w:sz w:val="28"/>
          <w:szCs w:val="28"/>
        </w:rPr>
      </w:pPr>
    </w:p>
    <w:p w:rsidR="00E47B82" w:rsidRDefault="00E47B82" w:rsidP="00DB4A51">
      <w:pPr>
        <w:spacing w:after="120" w:line="240" w:lineRule="auto"/>
        <w:rPr>
          <w:b/>
          <w:sz w:val="28"/>
          <w:szCs w:val="28"/>
          <w:u w:val="single"/>
        </w:rPr>
      </w:pPr>
      <w:r w:rsidRPr="00E47B82">
        <w:rPr>
          <w:b/>
          <w:sz w:val="28"/>
          <w:szCs w:val="28"/>
          <w:u w:val="single"/>
        </w:rPr>
        <w:t>‘Round the World Readers Book Club</w:t>
      </w:r>
    </w:p>
    <w:p w:rsidR="00485B78" w:rsidRDefault="00485B78" w:rsidP="00DB4A51">
      <w:pPr>
        <w:spacing w:after="120" w:line="240" w:lineRule="auto"/>
        <w:rPr>
          <w:b/>
          <w:sz w:val="28"/>
          <w:szCs w:val="28"/>
          <w:u w:val="single"/>
        </w:rPr>
      </w:pPr>
    </w:p>
    <w:p w:rsidR="00E22F50" w:rsidRDefault="00485B78" w:rsidP="00DB4A51">
      <w:pPr>
        <w:spacing w:after="120" w:line="240" w:lineRule="auto"/>
        <w:rPr>
          <w:sz w:val="28"/>
          <w:szCs w:val="28"/>
        </w:rPr>
      </w:pPr>
      <w:r w:rsidRPr="00485B78">
        <w:rPr>
          <w:sz w:val="28"/>
          <w:szCs w:val="28"/>
        </w:rPr>
        <w:t>The ‘Round the World Readers Book Club was eager to tackle one more book before the holidays.</w:t>
      </w:r>
      <w:r>
        <w:rPr>
          <w:sz w:val="28"/>
          <w:szCs w:val="28"/>
        </w:rPr>
        <w:t xml:space="preserve">  This month it is Neil </w:t>
      </w:r>
      <w:proofErr w:type="spellStart"/>
      <w:r>
        <w:rPr>
          <w:sz w:val="28"/>
          <w:szCs w:val="28"/>
        </w:rPr>
        <w:t>Gaiman’s</w:t>
      </w:r>
      <w:proofErr w:type="spellEnd"/>
      <w:r>
        <w:rPr>
          <w:sz w:val="28"/>
          <w:szCs w:val="28"/>
        </w:rPr>
        <w:t xml:space="preserve"> </w:t>
      </w:r>
      <w:r w:rsidRPr="00485B78">
        <w:rPr>
          <w:i/>
          <w:sz w:val="28"/>
          <w:szCs w:val="28"/>
        </w:rPr>
        <w:t>Odd and the Frost Giants</w:t>
      </w:r>
      <w:r>
        <w:rPr>
          <w:sz w:val="28"/>
          <w:szCs w:val="28"/>
        </w:rPr>
        <w:t>.</w:t>
      </w:r>
      <w:r w:rsidR="00DE297A">
        <w:rPr>
          <w:sz w:val="28"/>
          <w:szCs w:val="28"/>
        </w:rPr>
        <w:t xml:space="preserve">  Inspired by traditional Norse mythology, Odd and the Frost Giants tells the story of Odd, son of a Viking who perished during a raid.  While on a walk in the woods, Odd encounters a bear, a fox, and an eagle who recount an unusual tale </w:t>
      </w:r>
      <w:r w:rsidR="00E22F50">
        <w:rPr>
          <w:sz w:val="28"/>
          <w:szCs w:val="28"/>
        </w:rPr>
        <w:t>to him about</w:t>
      </w:r>
      <w:r w:rsidR="00DE297A">
        <w:rPr>
          <w:sz w:val="28"/>
          <w:szCs w:val="28"/>
        </w:rPr>
        <w:t xml:space="preserve"> the city of </w:t>
      </w:r>
      <w:proofErr w:type="spellStart"/>
      <w:r w:rsidR="00DE297A">
        <w:rPr>
          <w:sz w:val="28"/>
          <w:szCs w:val="28"/>
        </w:rPr>
        <w:t>Asgard</w:t>
      </w:r>
      <w:proofErr w:type="spellEnd"/>
      <w:r w:rsidR="00DE297A">
        <w:rPr>
          <w:sz w:val="28"/>
          <w:szCs w:val="28"/>
        </w:rPr>
        <w:t xml:space="preserve"> which has been besieged by Frost Giants.  With their </w:t>
      </w:r>
      <w:r w:rsidR="00DE297A">
        <w:rPr>
          <w:sz w:val="28"/>
          <w:szCs w:val="28"/>
        </w:rPr>
        <w:lastRenderedPageBreak/>
        <w:t xml:space="preserve">help, Odd must journey to </w:t>
      </w:r>
      <w:proofErr w:type="spellStart"/>
      <w:r w:rsidR="00DE297A">
        <w:rPr>
          <w:sz w:val="28"/>
          <w:szCs w:val="28"/>
        </w:rPr>
        <w:t>Asgard</w:t>
      </w:r>
      <w:proofErr w:type="spellEnd"/>
      <w:r w:rsidR="00DE297A">
        <w:rPr>
          <w:sz w:val="28"/>
          <w:szCs w:val="28"/>
        </w:rPr>
        <w:t xml:space="preserve"> </w:t>
      </w:r>
      <w:r w:rsidR="00E22F50">
        <w:rPr>
          <w:sz w:val="28"/>
          <w:szCs w:val="28"/>
        </w:rPr>
        <w:t xml:space="preserve">and attempt to bring peace to the city.  But can he outwit the Frost Giants?  </w:t>
      </w:r>
    </w:p>
    <w:p w:rsidR="00485B78" w:rsidRDefault="00E22F50" w:rsidP="00DB4A51">
      <w:pPr>
        <w:spacing w:after="120" w:line="240" w:lineRule="auto"/>
        <w:rPr>
          <w:sz w:val="28"/>
          <w:szCs w:val="28"/>
        </w:rPr>
      </w:pPr>
      <w:r>
        <w:rPr>
          <w:sz w:val="28"/>
          <w:szCs w:val="28"/>
        </w:rPr>
        <w:t>Discussion of the book will be on Friday, December 9</w:t>
      </w:r>
      <w:r w:rsidRPr="00E22F50">
        <w:rPr>
          <w:sz w:val="28"/>
          <w:szCs w:val="28"/>
          <w:vertAlign w:val="superscript"/>
        </w:rPr>
        <w:t>th</w:t>
      </w:r>
      <w:r>
        <w:rPr>
          <w:sz w:val="28"/>
          <w:szCs w:val="28"/>
        </w:rPr>
        <w:t xml:space="preserve"> at 5pm upstairs in Taft.  Pizza and refreshments will be served.  If you are between the ages of 8 and 12 and would like to join us for future ‘Round the World Readers discussions, please see Children’s Librarian Andrew </w:t>
      </w:r>
      <w:proofErr w:type="spellStart"/>
      <w:r>
        <w:rPr>
          <w:sz w:val="28"/>
          <w:szCs w:val="28"/>
        </w:rPr>
        <w:t>Jenrich</w:t>
      </w:r>
      <w:proofErr w:type="spellEnd"/>
      <w:r>
        <w:rPr>
          <w:sz w:val="28"/>
          <w:szCs w:val="28"/>
        </w:rPr>
        <w:t>.</w:t>
      </w:r>
      <w:r w:rsidR="00DE297A">
        <w:rPr>
          <w:sz w:val="28"/>
          <w:szCs w:val="28"/>
        </w:rPr>
        <w:t xml:space="preserve">  </w:t>
      </w:r>
    </w:p>
    <w:p w:rsidR="00485B78" w:rsidRDefault="00485B78" w:rsidP="00DB4A51">
      <w:pPr>
        <w:spacing w:after="120" w:line="240" w:lineRule="auto"/>
        <w:rPr>
          <w:i/>
          <w:sz w:val="28"/>
          <w:szCs w:val="28"/>
        </w:rPr>
      </w:pPr>
      <w:r w:rsidRPr="00485B78">
        <w:rPr>
          <w:i/>
          <w:sz w:val="28"/>
          <w:szCs w:val="28"/>
        </w:rPr>
        <w:t>(</w:t>
      </w:r>
      <w:r w:rsidR="00E22F50">
        <w:rPr>
          <w:i/>
          <w:sz w:val="28"/>
          <w:szCs w:val="28"/>
        </w:rPr>
        <w:t xml:space="preserve">Note: </w:t>
      </w:r>
      <w:r w:rsidRPr="00485B78">
        <w:rPr>
          <w:i/>
          <w:sz w:val="28"/>
          <w:szCs w:val="28"/>
        </w:rPr>
        <w:t xml:space="preserve">A special thank you goes out to Ruth </w:t>
      </w:r>
      <w:proofErr w:type="spellStart"/>
      <w:r w:rsidRPr="00485B78">
        <w:rPr>
          <w:i/>
          <w:sz w:val="28"/>
          <w:szCs w:val="28"/>
        </w:rPr>
        <w:t>Cassinelli</w:t>
      </w:r>
      <w:proofErr w:type="spellEnd"/>
      <w:r w:rsidRPr="00485B78">
        <w:rPr>
          <w:i/>
          <w:sz w:val="28"/>
          <w:szCs w:val="28"/>
        </w:rPr>
        <w:t xml:space="preserve"> for providing the pizza, dessert, and refreshments at our last RWR Book Club discussion.  It was very much appreciated!)</w:t>
      </w:r>
    </w:p>
    <w:p w:rsidR="00E22F50" w:rsidRDefault="00E22F50" w:rsidP="00DB4A51">
      <w:pPr>
        <w:spacing w:after="120" w:line="240" w:lineRule="auto"/>
        <w:rPr>
          <w:i/>
          <w:sz w:val="28"/>
          <w:szCs w:val="28"/>
        </w:rPr>
      </w:pPr>
    </w:p>
    <w:p w:rsidR="00E22F50" w:rsidRDefault="00E22F50" w:rsidP="00DB4A51">
      <w:pPr>
        <w:spacing w:after="120" w:line="240" w:lineRule="auto"/>
        <w:rPr>
          <w:b/>
          <w:sz w:val="28"/>
          <w:szCs w:val="28"/>
          <w:u w:val="single"/>
        </w:rPr>
      </w:pPr>
      <w:r>
        <w:rPr>
          <w:b/>
          <w:sz w:val="28"/>
          <w:szCs w:val="28"/>
          <w:u w:val="single"/>
        </w:rPr>
        <w:t>Taft Teen Advisory Group</w:t>
      </w:r>
    </w:p>
    <w:p w:rsidR="00E22F50" w:rsidRDefault="00E22F50" w:rsidP="00DB4A51">
      <w:pPr>
        <w:spacing w:after="120" w:line="240" w:lineRule="auto"/>
        <w:rPr>
          <w:b/>
          <w:sz w:val="28"/>
          <w:szCs w:val="28"/>
          <w:u w:val="single"/>
        </w:rPr>
      </w:pPr>
    </w:p>
    <w:p w:rsidR="00E22F50" w:rsidRDefault="00E22F50" w:rsidP="00DB4A51">
      <w:pPr>
        <w:spacing w:after="120" w:line="240" w:lineRule="auto"/>
        <w:rPr>
          <w:sz w:val="28"/>
          <w:szCs w:val="28"/>
        </w:rPr>
      </w:pPr>
      <w:r>
        <w:rPr>
          <w:sz w:val="28"/>
          <w:szCs w:val="28"/>
        </w:rPr>
        <w:t>The Taft Teen Advisory Group will meet again on Friday, December 2</w:t>
      </w:r>
      <w:r w:rsidRPr="00E22F50">
        <w:rPr>
          <w:sz w:val="28"/>
          <w:szCs w:val="28"/>
          <w:vertAlign w:val="superscript"/>
        </w:rPr>
        <w:t>nd</w:t>
      </w:r>
      <w:r>
        <w:rPr>
          <w:sz w:val="28"/>
          <w:szCs w:val="28"/>
        </w:rPr>
        <w:t xml:space="preserve"> at 5pm upstairs in the library.  We’ll go over a few fundraising ideas, talk about the potential of a tutoring program, and finalize a date for a wintertime Barnes &amp; Noble shopping trip</w:t>
      </w:r>
      <w:r w:rsidR="00C01CDF">
        <w:rPr>
          <w:sz w:val="28"/>
          <w:szCs w:val="28"/>
        </w:rPr>
        <w:t xml:space="preserve">.  If you are 12 or older and </w:t>
      </w:r>
      <w:r>
        <w:rPr>
          <w:sz w:val="28"/>
          <w:szCs w:val="28"/>
        </w:rPr>
        <w:t>have an interest in helping us out here at the library</w:t>
      </w:r>
      <w:r w:rsidR="00C01CDF">
        <w:rPr>
          <w:sz w:val="28"/>
          <w:szCs w:val="28"/>
        </w:rPr>
        <w:t>, especially where Young Adult books and programming are concerned, we’d love to have you join us!  There’s never a wrong time to get involved.  Per usual, snacks and refreshments will be served the night of the meeting.  Hope to see you there!</w:t>
      </w:r>
    </w:p>
    <w:p w:rsidR="00C01CDF" w:rsidRDefault="00C01CDF" w:rsidP="00DB4A51">
      <w:pPr>
        <w:spacing w:after="120" w:line="240" w:lineRule="auto"/>
        <w:rPr>
          <w:sz w:val="28"/>
          <w:szCs w:val="28"/>
        </w:rPr>
      </w:pPr>
    </w:p>
    <w:p w:rsidR="00C01CDF" w:rsidRDefault="00C01CDF" w:rsidP="00DB4A51">
      <w:pPr>
        <w:spacing w:after="120" w:line="240" w:lineRule="auto"/>
        <w:rPr>
          <w:b/>
          <w:sz w:val="28"/>
          <w:szCs w:val="28"/>
          <w:u w:val="single"/>
        </w:rPr>
      </w:pPr>
      <w:r w:rsidRPr="00C01CDF">
        <w:rPr>
          <w:b/>
          <w:sz w:val="28"/>
          <w:szCs w:val="28"/>
          <w:u w:val="single"/>
        </w:rPr>
        <w:t>Hunter Foote</w:t>
      </w:r>
      <w:r>
        <w:rPr>
          <w:b/>
          <w:sz w:val="28"/>
          <w:szCs w:val="28"/>
          <w:u w:val="single"/>
        </w:rPr>
        <w:t>: An Evening of Violin</w:t>
      </w:r>
    </w:p>
    <w:p w:rsidR="00C01CDF" w:rsidRDefault="00C01CDF" w:rsidP="00DB4A51">
      <w:pPr>
        <w:spacing w:after="120" w:line="240" w:lineRule="auto"/>
        <w:rPr>
          <w:b/>
          <w:sz w:val="28"/>
          <w:szCs w:val="28"/>
          <w:u w:val="single"/>
        </w:rPr>
      </w:pPr>
    </w:p>
    <w:p w:rsidR="00C01CDF" w:rsidRDefault="00C01CDF" w:rsidP="00DB4A51">
      <w:pPr>
        <w:spacing w:after="120" w:line="240" w:lineRule="auto"/>
        <w:rPr>
          <w:sz w:val="28"/>
          <w:szCs w:val="28"/>
        </w:rPr>
      </w:pPr>
      <w:r>
        <w:rPr>
          <w:sz w:val="28"/>
          <w:szCs w:val="28"/>
        </w:rPr>
        <w:t>Hunter Foote will join us on Thursday, December 15</w:t>
      </w:r>
      <w:r w:rsidRPr="00C01CDF">
        <w:rPr>
          <w:sz w:val="28"/>
          <w:szCs w:val="28"/>
          <w:vertAlign w:val="superscript"/>
        </w:rPr>
        <w:t>th</w:t>
      </w:r>
      <w:r>
        <w:rPr>
          <w:sz w:val="28"/>
          <w:szCs w:val="28"/>
        </w:rPr>
        <w:t xml:space="preserve"> at 6pm upstairs in the Town Hall for an evening of violin music.</w:t>
      </w:r>
      <w:r w:rsidR="00CB3E8B">
        <w:rPr>
          <w:sz w:val="28"/>
          <w:szCs w:val="28"/>
        </w:rPr>
        <w:t xml:space="preserve">  Hunter hails from Wales, Massachusetts and, though still only 17, is an incredibly accomplished musician.  He began learning violin at the age of 5 and gave his first performances at age 9.  Since that time he has played at countless functions (weddings, private parties, hospitals, libraries, benefit concerts) including a few times at the DCU Center.  Outside of his solo performances, he is also the fiddler in the traditional Celtic band Boys of the Town (debut CD released in 2010).  Hunter’s solo work includes traditional Celtic music as well as electroacoustic and rock music</w:t>
      </w:r>
      <w:r w:rsidR="00673AC2">
        <w:rPr>
          <w:sz w:val="28"/>
          <w:szCs w:val="28"/>
        </w:rPr>
        <w:t>.  We’re very pleased to host him on the 15</w:t>
      </w:r>
      <w:r w:rsidR="00673AC2" w:rsidRPr="00673AC2">
        <w:rPr>
          <w:sz w:val="28"/>
          <w:szCs w:val="28"/>
          <w:vertAlign w:val="superscript"/>
        </w:rPr>
        <w:t>th</w:t>
      </w:r>
      <w:r w:rsidR="00673AC2">
        <w:rPr>
          <w:sz w:val="28"/>
          <w:szCs w:val="28"/>
        </w:rPr>
        <w:t>.  This is an all-ages show and no advanced registration is required.  Hunter’s visit was made possible by a grant from the Mendon Cultural Council.</w:t>
      </w:r>
    </w:p>
    <w:p w:rsidR="00673AC2" w:rsidRDefault="00673AC2" w:rsidP="00DB4A51">
      <w:pPr>
        <w:spacing w:after="120" w:line="240" w:lineRule="auto"/>
        <w:rPr>
          <w:sz w:val="28"/>
          <w:szCs w:val="28"/>
        </w:rPr>
      </w:pPr>
    </w:p>
    <w:p w:rsidR="00673AC2" w:rsidRPr="00673AC2" w:rsidRDefault="00673AC2" w:rsidP="00DB4A51">
      <w:pPr>
        <w:spacing w:after="120" w:line="240" w:lineRule="auto"/>
        <w:rPr>
          <w:b/>
          <w:sz w:val="28"/>
          <w:szCs w:val="28"/>
          <w:u w:val="single"/>
        </w:rPr>
      </w:pPr>
      <w:r w:rsidRPr="00673AC2">
        <w:rPr>
          <w:b/>
          <w:sz w:val="28"/>
          <w:szCs w:val="28"/>
          <w:u w:val="single"/>
        </w:rPr>
        <w:t>New Acquisitions</w:t>
      </w:r>
    </w:p>
    <w:p w:rsidR="00673AC2" w:rsidRDefault="00673AC2" w:rsidP="00DB4A51">
      <w:pPr>
        <w:spacing w:after="120" w:line="240" w:lineRule="auto"/>
        <w:rPr>
          <w:sz w:val="28"/>
          <w:szCs w:val="28"/>
        </w:rPr>
      </w:pPr>
    </w:p>
    <w:p w:rsidR="00673AC2" w:rsidRDefault="00673AC2" w:rsidP="00DB4A51">
      <w:pPr>
        <w:spacing w:after="120" w:line="240" w:lineRule="auto"/>
        <w:rPr>
          <w:sz w:val="28"/>
          <w:szCs w:val="28"/>
          <w:u w:val="single"/>
        </w:rPr>
      </w:pPr>
      <w:r w:rsidRPr="00673AC2">
        <w:rPr>
          <w:sz w:val="28"/>
          <w:szCs w:val="28"/>
          <w:u w:val="single"/>
        </w:rPr>
        <w:t xml:space="preserve">Spotlight </w:t>
      </w:r>
      <w:proofErr w:type="gramStart"/>
      <w:r w:rsidRPr="00673AC2">
        <w:rPr>
          <w:sz w:val="28"/>
          <w:szCs w:val="28"/>
          <w:u w:val="single"/>
        </w:rPr>
        <w:t>on.</w:t>
      </w:r>
      <w:proofErr w:type="gramEnd"/>
      <w:r w:rsidRPr="00673AC2">
        <w:rPr>
          <w:sz w:val="28"/>
          <w:szCs w:val="28"/>
          <w:u w:val="single"/>
        </w:rPr>
        <w:t xml:space="preserve"> . .Children’s and Young Adult DVDs</w:t>
      </w:r>
      <w:r>
        <w:rPr>
          <w:sz w:val="28"/>
          <w:szCs w:val="28"/>
          <w:u w:val="single"/>
        </w:rPr>
        <w:t>!</w:t>
      </w:r>
    </w:p>
    <w:p w:rsidR="00673AC2" w:rsidRDefault="00673AC2" w:rsidP="00DB4A51">
      <w:pPr>
        <w:spacing w:after="120" w:line="240" w:lineRule="auto"/>
        <w:rPr>
          <w:sz w:val="28"/>
          <w:szCs w:val="28"/>
          <w:u w:val="single"/>
        </w:rPr>
      </w:pPr>
    </w:p>
    <w:p w:rsidR="00673AC2" w:rsidRDefault="00673AC2" w:rsidP="00673AC2">
      <w:pPr>
        <w:spacing w:after="0" w:line="240" w:lineRule="auto"/>
        <w:rPr>
          <w:i/>
          <w:sz w:val="28"/>
          <w:szCs w:val="28"/>
        </w:rPr>
      </w:pPr>
      <w:r w:rsidRPr="00673AC2">
        <w:rPr>
          <w:i/>
          <w:sz w:val="28"/>
          <w:szCs w:val="28"/>
        </w:rPr>
        <w:t>The Lion King</w:t>
      </w:r>
      <w:r>
        <w:rPr>
          <w:i/>
          <w:sz w:val="28"/>
          <w:szCs w:val="28"/>
        </w:rPr>
        <w:t xml:space="preserve"> (Diamond Edition)</w:t>
      </w:r>
    </w:p>
    <w:p w:rsidR="00673AC2" w:rsidRDefault="00673AC2" w:rsidP="00673AC2">
      <w:pPr>
        <w:spacing w:after="0" w:line="240" w:lineRule="auto"/>
        <w:rPr>
          <w:i/>
          <w:sz w:val="28"/>
          <w:szCs w:val="28"/>
        </w:rPr>
      </w:pPr>
      <w:r>
        <w:rPr>
          <w:i/>
          <w:sz w:val="28"/>
          <w:szCs w:val="28"/>
        </w:rPr>
        <w:t>Fox and Hound/Fox and Hound II</w:t>
      </w:r>
    </w:p>
    <w:p w:rsidR="00673AC2" w:rsidRDefault="00673AC2" w:rsidP="00673AC2">
      <w:pPr>
        <w:spacing w:after="0" w:line="240" w:lineRule="auto"/>
        <w:rPr>
          <w:i/>
          <w:sz w:val="28"/>
          <w:szCs w:val="28"/>
        </w:rPr>
      </w:pPr>
      <w:r>
        <w:rPr>
          <w:i/>
          <w:sz w:val="28"/>
          <w:szCs w:val="28"/>
        </w:rPr>
        <w:t>Dumbo</w:t>
      </w:r>
    </w:p>
    <w:p w:rsidR="002F6745" w:rsidRDefault="002F6745" w:rsidP="00673AC2">
      <w:pPr>
        <w:spacing w:after="0" w:line="240" w:lineRule="auto"/>
        <w:rPr>
          <w:i/>
          <w:sz w:val="28"/>
          <w:szCs w:val="28"/>
        </w:rPr>
      </w:pPr>
      <w:r>
        <w:rPr>
          <w:i/>
          <w:sz w:val="28"/>
          <w:szCs w:val="28"/>
        </w:rPr>
        <w:t>Cars 2</w:t>
      </w:r>
    </w:p>
    <w:p w:rsidR="00673AC2" w:rsidRDefault="00673AC2" w:rsidP="00673AC2">
      <w:pPr>
        <w:spacing w:after="0" w:line="240" w:lineRule="auto"/>
        <w:rPr>
          <w:i/>
          <w:sz w:val="28"/>
          <w:szCs w:val="28"/>
        </w:rPr>
      </w:pPr>
      <w:proofErr w:type="spellStart"/>
      <w:r>
        <w:rPr>
          <w:i/>
          <w:sz w:val="28"/>
          <w:szCs w:val="28"/>
        </w:rPr>
        <w:t>Disneynature</w:t>
      </w:r>
      <w:proofErr w:type="spellEnd"/>
      <w:r>
        <w:rPr>
          <w:i/>
          <w:sz w:val="28"/>
          <w:szCs w:val="28"/>
        </w:rPr>
        <w:t>: African Cats</w:t>
      </w:r>
    </w:p>
    <w:p w:rsidR="002F6745" w:rsidRDefault="00673AC2" w:rsidP="00673AC2">
      <w:pPr>
        <w:spacing w:after="0" w:line="240" w:lineRule="auto"/>
        <w:rPr>
          <w:i/>
          <w:sz w:val="28"/>
          <w:szCs w:val="28"/>
        </w:rPr>
      </w:pPr>
      <w:r>
        <w:rPr>
          <w:i/>
          <w:sz w:val="28"/>
          <w:szCs w:val="28"/>
        </w:rPr>
        <w:t>Judy Moody and the Not Bummer Summer</w:t>
      </w:r>
    </w:p>
    <w:p w:rsidR="002F6745" w:rsidRDefault="002F6745" w:rsidP="00673AC2">
      <w:pPr>
        <w:spacing w:after="0" w:line="240" w:lineRule="auto"/>
        <w:rPr>
          <w:i/>
          <w:sz w:val="28"/>
          <w:szCs w:val="28"/>
        </w:rPr>
      </w:pPr>
      <w:r>
        <w:rPr>
          <w:i/>
          <w:sz w:val="28"/>
          <w:szCs w:val="28"/>
        </w:rPr>
        <w:t>Barbie: Princess Charm School</w:t>
      </w:r>
    </w:p>
    <w:p w:rsidR="002F6745" w:rsidRDefault="002F6745" w:rsidP="00673AC2">
      <w:pPr>
        <w:spacing w:after="0" w:line="240" w:lineRule="auto"/>
        <w:rPr>
          <w:i/>
          <w:sz w:val="28"/>
          <w:szCs w:val="28"/>
        </w:rPr>
      </w:pPr>
      <w:r>
        <w:rPr>
          <w:i/>
          <w:sz w:val="28"/>
          <w:szCs w:val="28"/>
        </w:rPr>
        <w:t>The 13 Ghosts of Scooby-Doo: The Complete Series</w:t>
      </w:r>
    </w:p>
    <w:p w:rsidR="002F6745" w:rsidRDefault="002F6745" w:rsidP="00673AC2">
      <w:pPr>
        <w:spacing w:after="0" w:line="240" w:lineRule="auto"/>
        <w:rPr>
          <w:i/>
          <w:sz w:val="28"/>
          <w:szCs w:val="28"/>
        </w:rPr>
      </w:pPr>
      <w:r>
        <w:rPr>
          <w:i/>
          <w:sz w:val="28"/>
          <w:szCs w:val="28"/>
        </w:rPr>
        <w:t xml:space="preserve">Scooby-Doo: Legend of the </w:t>
      </w:r>
      <w:proofErr w:type="spellStart"/>
      <w:r>
        <w:rPr>
          <w:i/>
          <w:sz w:val="28"/>
          <w:szCs w:val="28"/>
        </w:rPr>
        <w:t>Phantosaur</w:t>
      </w:r>
      <w:proofErr w:type="spellEnd"/>
    </w:p>
    <w:p w:rsidR="002F6745" w:rsidRDefault="002F6745" w:rsidP="00673AC2">
      <w:pPr>
        <w:spacing w:after="0" w:line="240" w:lineRule="auto"/>
        <w:rPr>
          <w:i/>
          <w:sz w:val="28"/>
          <w:szCs w:val="28"/>
        </w:rPr>
      </w:pPr>
      <w:r>
        <w:rPr>
          <w:i/>
          <w:sz w:val="28"/>
          <w:szCs w:val="28"/>
        </w:rPr>
        <w:t>The Great Muppet Caper</w:t>
      </w:r>
    </w:p>
    <w:p w:rsidR="002F6745" w:rsidRPr="002F6745" w:rsidRDefault="002F6745" w:rsidP="00673AC2">
      <w:pPr>
        <w:spacing w:after="0" w:line="240" w:lineRule="auto"/>
        <w:rPr>
          <w:sz w:val="28"/>
          <w:szCs w:val="28"/>
        </w:rPr>
      </w:pPr>
      <w:r>
        <w:rPr>
          <w:i/>
          <w:sz w:val="28"/>
          <w:szCs w:val="28"/>
        </w:rPr>
        <w:t>Monte Carlo*</w:t>
      </w:r>
    </w:p>
    <w:p w:rsidR="002F6745" w:rsidRDefault="002F6745" w:rsidP="00673AC2">
      <w:pPr>
        <w:spacing w:after="0" w:line="240" w:lineRule="auto"/>
        <w:rPr>
          <w:i/>
          <w:sz w:val="28"/>
          <w:szCs w:val="28"/>
        </w:rPr>
      </w:pPr>
      <w:r>
        <w:rPr>
          <w:i/>
          <w:sz w:val="28"/>
          <w:szCs w:val="28"/>
        </w:rPr>
        <w:t>Pirates of the Caribbean: On Stranger Tides*</w:t>
      </w:r>
    </w:p>
    <w:p w:rsidR="002F6745" w:rsidRPr="00673AC2" w:rsidRDefault="002F6745" w:rsidP="00673AC2">
      <w:pPr>
        <w:spacing w:after="0" w:line="240" w:lineRule="auto"/>
        <w:rPr>
          <w:i/>
          <w:sz w:val="28"/>
          <w:szCs w:val="28"/>
        </w:rPr>
      </w:pPr>
      <w:r>
        <w:rPr>
          <w:i/>
          <w:sz w:val="28"/>
          <w:szCs w:val="28"/>
        </w:rPr>
        <w:t>Hanna*</w:t>
      </w:r>
    </w:p>
    <w:p w:rsidR="00673AC2" w:rsidRDefault="00673AC2" w:rsidP="00DB4A51">
      <w:pPr>
        <w:spacing w:after="120" w:line="240" w:lineRule="auto"/>
        <w:rPr>
          <w:sz w:val="28"/>
          <w:szCs w:val="28"/>
          <w:u w:val="single"/>
        </w:rPr>
      </w:pPr>
    </w:p>
    <w:p w:rsidR="00E22B42" w:rsidRDefault="00E22B42" w:rsidP="00DB4A51">
      <w:pPr>
        <w:spacing w:after="120" w:line="240" w:lineRule="auto"/>
        <w:rPr>
          <w:sz w:val="28"/>
          <w:szCs w:val="28"/>
          <w:u w:val="single"/>
        </w:rPr>
      </w:pPr>
      <w:r w:rsidRPr="00E22B42">
        <w:rPr>
          <w:sz w:val="28"/>
          <w:szCs w:val="28"/>
          <w:u w:val="single"/>
        </w:rPr>
        <w:t>Other New Arrivals</w:t>
      </w:r>
    </w:p>
    <w:p w:rsidR="00E22B42" w:rsidRDefault="00E22B42" w:rsidP="00E22B42">
      <w:pPr>
        <w:spacing w:after="0" w:line="240" w:lineRule="auto"/>
        <w:rPr>
          <w:sz w:val="28"/>
          <w:szCs w:val="28"/>
        </w:rPr>
      </w:pPr>
      <w:r w:rsidRPr="00E22B42">
        <w:rPr>
          <w:i/>
          <w:sz w:val="28"/>
          <w:szCs w:val="28"/>
        </w:rPr>
        <w:t>Diary of a Wimpy Kid: Cabin Fever</w:t>
      </w:r>
      <w:r>
        <w:rPr>
          <w:i/>
          <w:sz w:val="28"/>
          <w:szCs w:val="28"/>
        </w:rPr>
        <w:t xml:space="preserve"> </w:t>
      </w:r>
      <w:r>
        <w:rPr>
          <w:sz w:val="28"/>
          <w:szCs w:val="28"/>
        </w:rPr>
        <w:t>by Jeff Kinney</w:t>
      </w:r>
    </w:p>
    <w:p w:rsidR="00E22B42" w:rsidRDefault="00E22B42" w:rsidP="00E22B42">
      <w:pPr>
        <w:spacing w:after="0" w:line="240" w:lineRule="auto"/>
        <w:rPr>
          <w:sz w:val="28"/>
          <w:szCs w:val="28"/>
        </w:rPr>
      </w:pPr>
      <w:r w:rsidRPr="00E22B42">
        <w:rPr>
          <w:i/>
          <w:sz w:val="28"/>
          <w:szCs w:val="28"/>
        </w:rPr>
        <w:t>Balloons Over Broadway: The True Story of the Puppeteer of Macy’s Parade</w:t>
      </w:r>
      <w:r>
        <w:rPr>
          <w:sz w:val="28"/>
          <w:szCs w:val="28"/>
        </w:rPr>
        <w:t xml:space="preserve"> by Melissa Sweet</w:t>
      </w:r>
    </w:p>
    <w:p w:rsidR="00E22B42" w:rsidRDefault="00E22B42" w:rsidP="00E22B42">
      <w:pPr>
        <w:spacing w:after="0" w:line="240" w:lineRule="auto"/>
        <w:rPr>
          <w:sz w:val="28"/>
          <w:szCs w:val="28"/>
        </w:rPr>
      </w:pPr>
      <w:r w:rsidRPr="00E22B42">
        <w:rPr>
          <w:i/>
          <w:sz w:val="28"/>
          <w:szCs w:val="28"/>
        </w:rPr>
        <w:t>Jim Henson: The Guy Who Played with Puppets</w:t>
      </w:r>
      <w:r>
        <w:rPr>
          <w:sz w:val="28"/>
          <w:szCs w:val="28"/>
        </w:rPr>
        <w:t xml:space="preserve"> by Kathleen </w:t>
      </w:r>
      <w:proofErr w:type="spellStart"/>
      <w:r>
        <w:rPr>
          <w:sz w:val="28"/>
          <w:szCs w:val="28"/>
        </w:rPr>
        <w:t>Krull</w:t>
      </w:r>
      <w:proofErr w:type="spellEnd"/>
    </w:p>
    <w:p w:rsidR="00E22B42" w:rsidRDefault="00E22B42" w:rsidP="00E22B42">
      <w:pPr>
        <w:spacing w:after="0" w:line="240" w:lineRule="auto"/>
        <w:rPr>
          <w:sz w:val="28"/>
          <w:szCs w:val="28"/>
        </w:rPr>
      </w:pPr>
      <w:r w:rsidRPr="00E22B42">
        <w:rPr>
          <w:i/>
          <w:sz w:val="28"/>
          <w:szCs w:val="28"/>
        </w:rPr>
        <w:t>George Flies South</w:t>
      </w:r>
      <w:r>
        <w:rPr>
          <w:sz w:val="28"/>
          <w:szCs w:val="28"/>
        </w:rPr>
        <w:t xml:space="preserve"> by Simon James</w:t>
      </w:r>
    </w:p>
    <w:p w:rsidR="00E22B42" w:rsidRDefault="00E22B42" w:rsidP="00E22B42">
      <w:pPr>
        <w:spacing w:after="0" w:line="240" w:lineRule="auto"/>
        <w:rPr>
          <w:sz w:val="28"/>
          <w:szCs w:val="28"/>
        </w:rPr>
      </w:pPr>
      <w:r w:rsidRPr="00E22B42">
        <w:rPr>
          <w:i/>
          <w:sz w:val="28"/>
          <w:szCs w:val="28"/>
        </w:rPr>
        <w:t>Lunch Lady and the Bake Sale Bandit</w:t>
      </w:r>
      <w:r>
        <w:rPr>
          <w:sz w:val="28"/>
          <w:szCs w:val="28"/>
        </w:rPr>
        <w:t xml:space="preserve"> </w:t>
      </w:r>
      <w:proofErr w:type="gramStart"/>
      <w:r>
        <w:rPr>
          <w:sz w:val="28"/>
          <w:szCs w:val="28"/>
        </w:rPr>
        <w:t>By</w:t>
      </w:r>
      <w:proofErr w:type="gramEnd"/>
      <w:r>
        <w:rPr>
          <w:sz w:val="28"/>
          <w:szCs w:val="28"/>
        </w:rPr>
        <w:t xml:space="preserve"> Jarrett </w:t>
      </w:r>
      <w:proofErr w:type="spellStart"/>
      <w:r>
        <w:rPr>
          <w:sz w:val="28"/>
          <w:szCs w:val="28"/>
        </w:rPr>
        <w:t>Krosoczka</w:t>
      </w:r>
      <w:proofErr w:type="spellEnd"/>
    </w:p>
    <w:p w:rsidR="006F1A24" w:rsidRDefault="006F1A24" w:rsidP="00E22B42">
      <w:pPr>
        <w:spacing w:after="0" w:line="240" w:lineRule="auto"/>
        <w:rPr>
          <w:sz w:val="28"/>
          <w:szCs w:val="28"/>
        </w:rPr>
      </w:pPr>
      <w:r w:rsidRPr="006F1A24">
        <w:rPr>
          <w:i/>
          <w:sz w:val="28"/>
          <w:szCs w:val="28"/>
        </w:rPr>
        <w:t>The Underdogs</w:t>
      </w:r>
      <w:r>
        <w:rPr>
          <w:sz w:val="28"/>
          <w:szCs w:val="28"/>
        </w:rPr>
        <w:t xml:space="preserve"> by Mike </w:t>
      </w:r>
      <w:proofErr w:type="spellStart"/>
      <w:r>
        <w:rPr>
          <w:sz w:val="28"/>
          <w:szCs w:val="28"/>
        </w:rPr>
        <w:t>Lupica</w:t>
      </w:r>
      <w:proofErr w:type="spellEnd"/>
    </w:p>
    <w:p w:rsidR="002216C2" w:rsidRDefault="002216C2" w:rsidP="00E22B42">
      <w:pPr>
        <w:spacing w:after="0" w:line="240" w:lineRule="auto"/>
        <w:rPr>
          <w:sz w:val="28"/>
          <w:szCs w:val="28"/>
        </w:rPr>
      </w:pPr>
      <w:r w:rsidRPr="002216C2">
        <w:rPr>
          <w:i/>
          <w:sz w:val="28"/>
          <w:szCs w:val="28"/>
        </w:rPr>
        <w:t>Smi</w:t>
      </w:r>
      <w:r>
        <w:rPr>
          <w:i/>
          <w:sz w:val="28"/>
          <w:szCs w:val="28"/>
        </w:rPr>
        <w:t>thsonian Natural History: The U</w:t>
      </w:r>
      <w:r w:rsidRPr="002216C2">
        <w:rPr>
          <w:i/>
          <w:sz w:val="28"/>
          <w:szCs w:val="28"/>
        </w:rPr>
        <w:t>ltimate Visual Guide to Everything on Earth</w:t>
      </w:r>
      <w:r>
        <w:rPr>
          <w:sz w:val="28"/>
          <w:szCs w:val="28"/>
        </w:rPr>
        <w:t xml:space="preserve"> </w:t>
      </w:r>
      <w:proofErr w:type="gramStart"/>
      <w:r>
        <w:rPr>
          <w:sz w:val="28"/>
          <w:szCs w:val="28"/>
        </w:rPr>
        <w:t>-(</w:t>
      </w:r>
      <w:proofErr w:type="gramEnd"/>
      <w:r>
        <w:rPr>
          <w:sz w:val="28"/>
          <w:szCs w:val="28"/>
        </w:rPr>
        <w:t>DK Publishing)</w:t>
      </w:r>
    </w:p>
    <w:p w:rsidR="006F1A24" w:rsidRDefault="006F1A24" w:rsidP="00E22B42">
      <w:pPr>
        <w:spacing w:after="0" w:line="240" w:lineRule="auto"/>
        <w:rPr>
          <w:sz w:val="28"/>
          <w:szCs w:val="28"/>
        </w:rPr>
      </w:pPr>
      <w:proofErr w:type="gramStart"/>
      <w:r>
        <w:rPr>
          <w:sz w:val="28"/>
          <w:szCs w:val="28"/>
        </w:rPr>
        <w:t xml:space="preserve">The </w:t>
      </w:r>
      <w:r w:rsidRPr="006F1A24">
        <w:rPr>
          <w:i/>
          <w:sz w:val="28"/>
          <w:szCs w:val="28"/>
        </w:rPr>
        <w:t>Conspiracy 365</w:t>
      </w:r>
      <w:r>
        <w:rPr>
          <w:sz w:val="28"/>
          <w:szCs w:val="28"/>
        </w:rPr>
        <w:t xml:space="preserve"> series by Gabrielle Lord (all 12 volumes!)</w:t>
      </w:r>
      <w:proofErr w:type="gramEnd"/>
      <w:r>
        <w:rPr>
          <w:sz w:val="28"/>
          <w:szCs w:val="28"/>
        </w:rPr>
        <w:t>*</w:t>
      </w:r>
    </w:p>
    <w:p w:rsidR="00E22B42" w:rsidRDefault="00E22B42" w:rsidP="00E22B42">
      <w:pPr>
        <w:spacing w:after="0" w:line="240" w:lineRule="auto"/>
        <w:rPr>
          <w:sz w:val="28"/>
          <w:szCs w:val="28"/>
        </w:rPr>
      </w:pPr>
      <w:r w:rsidRPr="00E22B42">
        <w:rPr>
          <w:i/>
          <w:sz w:val="28"/>
          <w:szCs w:val="28"/>
        </w:rPr>
        <w:t>Castle Waiting: Volume II</w:t>
      </w:r>
      <w:r>
        <w:rPr>
          <w:sz w:val="28"/>
          <w:szCs w:val="28"/>
        </w:rPr>
        <w:t xml:space="preserve"> by Lynne Medley</w:t>
      </w:r>
      <w:r w:rsidR="006F1A24">
        <w:rPr>
          <w:sz w:val="28"/>
          <w:szCs w:val="28"/>
        </w:rPr>
        <w:t>*</w:t>
      </w:r>
    </w:p>
    <w:p w:rsidR="006F1A24" w:rsidRDefault="006F1A24" w:rsidP="0069158B">
      <w:pPr>
        <w:spacing w:after="0" w:line="240" w:lineRule="auto"/>
        <w:rPr>
          <w:sz w:val="28"/>
          <w:szCs w:val="28"/>
        </w:rPr>
      </w:pPr>
      <w:r w:rsidRPr="006F1A24">
        <w:rPr>
          <w:i/>
          <w:sz w:val="28"/>
          <w:szCs w:val="28"/>
        </w:rPr>
        <w:t>Inheritance</w:t>
      </w:r>
      <w:r>
        <w:rPr>
          <w:sz w:val="28"/>
          <w:szCs w:val="28"/>
        </w:rPr>
        <w:t xml:space="preserve"> by Christopher </w:t>
      </w:r>
      <w:proofErr w:type="spellStart"/>
      <w:r>
        <w:rPr>
          <w:sz w:val="28"/>
          <w:szCs w:val="28"/>
        </w:rPr>
        <w:t>Paolini</w:t>
      </w:r>
      <w:proofErr w:type="spellEnd"/>
      <w:r>
        <w:rPr>
          <w:sz w:val="28"/>
          <w:szCs w:val="28"/>
        </w:rPr>
        <w:t>*</w:t>
      </w:r>
    </w:p>
    <w:p w:rsidR="0069158B" w:rsidRDefault="0069158B" w:rsidP="0069158B">
      <w:pPr>
        <w:spacing w:after="0" w:line="240" w:lineRule="auto"/>
        <w:rPr>
          <w:sz w:val="28"/>
          <w:szCs w:val="28"/>
        </w:rPr>
      </w:pPr>
    </w:p>
    <w:p w:rsidR="00B365F2" w:rsidRPr="0069158B" w:rsidRDefault="006F1A24" w:rsidP="00DB4A51">
      <w:pPr>
        <w:spacing w:after="120" w:line="240" w:lineRule="auto"/>
        <w:rPr>
          <w:sz w:val="28"/>
          <w:szCs w:val="28"/>
        </w:rPr>
      </w:pPr>
      <w:r w:rsidRPr="002F6745">
        <w:rPr>
          <w:sz w:val="28"/>
          <w:szCs w:val="28"/>
        </w:rPr>
        <w:t>*Can be fou</w:t>
      </w:r>
      <w:r w:rsidR="0069158B">
        <w:rPr>
          <w:sz w:val="28"/>
          <w:szCs w:val="28"/>
        </w:rPr>
        <w:t>nd in the Young Adult section</w:t>
      </w:r>
    </w:p>
    <w:sectPr w:rsidR="00B365F2" w:rsidRPr="0069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1"/>
    <w:rsid w:val="00043910"/>
    <w:rsid w:val="0012560A"/>
    <w:rsid w:val="002216C2"/>
    <w:rsid w:val="002F6745"/>
    <w:rsid w:val="00485B78"/>
    <w:rsid w:val="00673AC2"/>
    <w:rsid w:val="0069158B"/>
    <w:rsid w:val="006F1A24"/>
    <w:rsid w:val="00864A9F"/>
    <w:rsid w:val="00983AD9"/>
    <w:rsid w:val="00B365F2"/>
    <w:rsid w:val="00B570FB"/>
    <w:rsid w:val="00BE025B"/>
    <w:rsid w:val="00BE3B9F"/>
    <w:rsid w:val="00C01CDF"/>
    <w:rsid w:val="00CB3E8B"/>
    <w:rsid w:val="00DB4A51"/>
    <w:rsid w:val="00DE297A"/>
    <w:rsid w:val="00E22B42"/>
    <w:rsid w:val="00E22F50"/>
    <w:rsid w:val="00E4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75E046DA.dotm</Template>
  <TotalTime>2</TotalTime>
  <Pages>3</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Carrie Grimshaw</cp:lastModifiedBy>
  <cp:revision>2</cp:revision>
  <dcterms:created xsi:type="dcterms:W3CDTF">2011-11-22T22:47:00Z</dcterms:created>
  <dcterms:modified xsi:type="dcterms:W3CDTF">2011-11-22T22:47:00Z</dcterms:modified>
</cp:coreProperties>
</file>