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859" w:rsidRPr="004530C7" w:rsidRDefault="00FB6859" w:rsidP="00FB6859">
      <w:pPr>
        <w:jc w:val="center"/>
        <w:rPr>
          <w:rFonts w:ascii="Georgia" w:hAnsi="Georgia"/>
          <w:b/>
          <w:color w:val="FF0000"/>
        </w:rPr>
      </w:pPr>
      <w:r w:rsidRPr="004530C7">
        <w:rPr>
          <w:rFonts w:ascii="Georgia" w:hAnsi="Georgia"/>
          <w:b/>
        </w:rPr>
        <w:t>Board of Trustees of the Taft Public Library</w:t>
      </w:r>
      <w:r w:rsidRPr="004530C7">
        <w:rPr>
          <w:rFonts w:ascii="Georgia" w:hAnsi="Georgia"/>
          <w:b/>
        </w:rPr>
        <w:tab/>
        <w:t>Minutes</w:t>
      </w:r>
    </w:p>
    <w:p w:rsidR="00FB6859" w:rsidRPr="004530C7" w:rsidRDefault="00FB6859" w:rsidP="00FB6859">
      <w:pPr>
        <w:jc w:val="center"/>
        <w:rPr>
          <w:rFonts w:ascii="Georgia" w:hAnsi="Georgia"/>
          <w:b/>
        </w:rPr>
      </w:pPr>
      <w:r w:rsidRPr="004530C7">
        <w:rPr>
          <w:rFonts w:ascii="Georgia" w:hAnsi="Georgia"/>
          <w:b/>
        </w:rPr>
        <w:t>Taft Public Library, Mendon, MA</w:t>
      </w:r>
    </w:p>
    <w:p w:rsidR="00FB6859" w:rsidRPr="004530C7" w:rsidRDefault="004F487A" w:rsidP="00FB6859">
      <w:pPr>
        <w:jc w:val="center"/>
        <w:rPr>
          <w:rFonts w:ascii="Georgia" w:hAnsi="Georgia"/>
          <w:b/>
        </w:rPr>
      </w:pPr>
      <w:r>
        <w:rPr>
          <w:rFonts w:ascii="Georgia" w:hAnsi="Georgia"/>
          <w:b/>
        </w:rPr>
        <w:t>Tue</w:t>
      </w:r>
      <w:r w:rsidR="00FB6859" w:rsidRPr="004530C7">
        <w:rPr>
          <w:rFonts w:ascii="Georgia" w:hAnsi="Georgia"/>
          <w:b/>
        </w:rPr>
        <w:t xml:space="preserve">sday, </w:t>
      </w:r>
      <w:r w:rsidR="00A2787C">
        <w:rPr>
          <w:rFonts w:ascii="Georgia" w:hAnsi="Georgia"/>
          <w:b/>
        </w:rPr>
        <w:t>Dec. 9</w:t>
      </w:r>
      <w:r w:rsidR="00FB6859" w:rsidRPr="004530C7">
        <w:rPr>
          <w:rFonts w:ascii="Georgia" w:hAnsi="Georgia"/>
          <w:b/>
        </w:rPr>
        <w:t>, 2014</w:t>
      </w:r>
    </w:p>
    <w:p w:rsidR="00FB6859" w:rsidRPr="004530C7" w:rsidRDefault="001D2ADA" w:rsidP="00FB6859">
      <w:pPr>
        <w:jc w:val="center"/>
        <w:rPr>
          <w:rFonts w:ascii="Georgia" w:hAnsi="Georgia"/>
          <w:b/>
        </w:rPr>
      </w:pPr>
      <w:r>
        <w:rPr>
          <w:rFonts w:ascii="Georgia" w:hAnsi="Georgia"/>
          <w:b/>
        </w:rPr>
        <w:t>7:00</w:t>
      </w:r>
      <w:r w:rsidR="00FB6859" w:rsidRPr="004530C7">
        <w:rPr>
          <w:rFonts w:ascii="Georgia" w:hAnsi="Georgia"/>
          <w:b/>
        </w:rPr>
        <w:t xml:space="preserve"> PM</w:t>
      </w:r>
    </w:p>
    <w:p w:rsidR="005211DA" w:rsidRDefault="00FB6859" w:rsidP="00FB6859">
      <w:pPr>
        <w:rPr>
          <w:rFonts w:ascii="Georgia" w:hAnsi="Georgia"/>
        </w:rPr>
      </w:pPr>
      <w:r w:rsidRPr="004530C7">
        <w:rPr>
          <w:rFonts w:ascii="Georgia" w:hAnsi="Georgia"/>
        </w:rPr>
        <w:t xml:space="preserve">Trustees present: Susan Darnell, Amy Fahey, Sharron Luttrell, </w:t>
      </w:r>
      <w:r w:rsidR="004F487A">
        <w:rPr>
          <w:rFonts w:ascii="Georgia" w:hAnsi="Georgia"/>
        </w:rPr>
        <w:t xml:space="preserve">Jane Blackwood, </w:t>
      </w:r>
      <w:r w:rsidRPr="004530C7">
        <w:rPr>
          <w:rFonts w:ascii="Georgia" w:hAnsi="Georgia"/>
        </w:rPr>
        <w:t xml:space="preserve">and Leigh Martin (School Committee) </w:t>
      </w:r>
    </w:p>
    <w:p w:rsidR="00FB6859" w:rsidRPr="00B11C57" w:rsidRDefault="00FB6859" w:rsidP="00FB6859"/>
    <w:p w:rsidR="00AA1305" w:rsidRDefault="00AA1305" w:rsidP="00AA1305">
      <w:pPr>
        <w:rPr>
          <w:rFonts w:ascii="Georgia" w:hAnsi="Georgia"/>
        </w:rPr>
      </w:pPr>
      <w:r>
        <w:rPr>
          <w:rFonts w:ascii="Georgia" w:hAnsi="Georgia"/>
        </w:rPr>
        <w:t>Absent: Bob Carlson</w:t>
      </w:r>
    </w:p>
    <w:p w:rsidR="00AA1305" w:rsidRPr="004530C7" w:rsidRDefault="00AA1305" w:rsidP="00AA1305">
      <w:pPr>
        <w:rPr>
          <w:rFonts w:ascii="Georgia" w:hAnsi="Georgia"/>
        </w:rPr>
      </w:pPr>
    </w:p>
    <w:p w:rsidR="00917517" w:rsidRDefault="00FB6859" w:rsidP="00FB6859">
      <w:pPr>
        <w:rPr>
          <w:rFonts w:ascii="Georgia" w:hAnsi="Georgia"/>
        </w:rPr>
      </w:pPr>
      <w:r w:rsidRPr="004530C7">
        <w:rPr>
          <w:rFonts w:ascii="Georgia" w:hAnsi="Georgia"/>
        </w:rPr>
        <w:t xml:space="preserve">Also present: Library Director Andrew Jenrich </w:t>
      </w:r>
      <w:r w:rsidR="005211DA">
        <w:rPr>
          <w:rFonts w:ascii="Georgia" w:hAnsi="Georgia"/>
        </w:rPr>
        <w:t xml:space="preserve">and </w:t>
      </w:r>
      <w:r w:rsidR="00A2787C">
        <w:rPr>
          <w:rFonts w:ascii="Georgia" w:hAnsi="Georgia"/>
        </w:rPr>
        <w:t>Ellen Gould</w:t>
      </w:r>
      <w:r w:rsidR="00C57CD4">
        <w:rPr>
          <w:rFonts w:ascii="Georgia" w:hAnsi="Georgia"/>
        </w:rPr>
        <w:t xml:space="preserve"> representing the Agricultural Commission.</w:t>
      </w:r>
    </w:p>
    <w:p w:rsidR="00917517" w:rsidRDefault="00917517" w:rsidP="00FB6859">
      <w:pPr>
        <w:rPr>
          <w:rFonts w:ascii="Georgia" w:hAnsi="Georgia"/>
        </w:rPr>
      </w:pPr>
    </w:p>
    <w:p w:rsidR="00FB6859" w:rsidRPr="004530C7" w:rsidRDefault="00FB6859" w:rsidP="00FB6859">
      <w:pPr>
        <w:rPr>
          <w:rFonts w:ascii="Georgia" w:hAnsi="Georgia"/>
          <w:b/>
        </w:rPr>
      </w:pPr>
      <w:r w:rsidRPr="004530C7">
        <w:rPr>
          <w:rFonts w:ascii="Georgia" w:hAnsi="Georgia"/>
          <w:b/>
        </w:rPr>
        <w:t xml:space="preserve">I Call to Order </w:t>
      </w:r>
    </w:p>
    <w:p w:rsidR="00C42633" w:rsidRDefault="00FB6859" w:rsidP="00FB6859">
      <w:pPr>
        <w:rPr>
          <w:rFonts w:ascii="Georgia" w:hAnsi="Georgia"/>
        </w:rPr>
      </w:pPr>
      <w:r w:rsidRPr="004530C7">
        <w:rPr>
          <w:rFonts w:ascii="Georgia" w:hAnsi="Georgia"/>
        </w:rPr>
        <w:t>The mee</w:t>
      </w:r>
      <w:r w:rsidR="00A2787C">
        <w:rPr>
          <w:rFonts w:ascii="Georgia" w:hAnsi="Georgia"/>
        </w:rPr>
        <w:t>ting was called to order at 7:04</w:t>
      </w:r>
      <w:r w:rsidR="001D2ADA">
        <w:rPr>
          <w:rFonts w:ascii="Georgia" w:hAnsi="Georgia"/>
        </w:rPr>
        <w:t xml:space="preserve"> </w:t>
      </w:r>
      <w:r w:rsidRPr="004530C7">
        <w:rPr>
          <w:rFonts w:ascii="Georgia" w:hAnsi="Georgia"/>
        </w:rPr>
        <w:t xml:space="preserve">PM by </w:t>
      </w:r>
      <w:r w:rsidR="00BA2DD4">
        <w:rPr>
          <w:rFonts w:ascii="Georgia" w:hAnsi="Georgia"/>
        </w:rPr>
        <w:t>Susan Darnell</w:t>
      </w:r>
    </w:p>
    <w:p w:rsidR="00FB6859" w:rsidRPr="004530C7" w:rsidRDefault="00FB6859" w:rsidP="00FB6859">
      <w:pPr>
        <w:rPr>
          <w:rFonts w:ascii="Georgia" w:hAnsi="Georgia"/>
        </w:rPr>
      </w:pPr>
    </w:p>
    <w:p w:rsidR="00FB6859" w:rsidRPr="004530C7" w:rsidRDefault="00FB6859" w:rsidP="00FB6859">
      <w:pPr>
        <w:rPr>
          <w:rFonts w:ascii="Georgia" w:hAnsi="Georgia"/>
          <w:b/>
        </w:rPr>
      </w:pPr>
      <w:r w:rsidRPr="004530C7">
        <w:rPr>
          <w:rFonts w:ascii="Georgia" w:hAnsi="Georgia"/>
          <w:b/>
        </w:rPr>
        <w:t>II Approval</w:t>
      </w:r>
      <w:r w:rsidR="00015356">
        <w:rPr>
          <w:rFonts w:ascii="Georgia" w:hAnsi="Georgia"/>
          <w:b/>
        </w:rPr>
        <w:t xml:space="preserve"> of Minutes</w:t>
      </w:r>
    </w:p>
    <w:p w:rsidR="00FB6859" w:rsidRPr="004530C7" w:rsidRDefault="00FB6859" w:rsidP="00FB6859">
      <w:pPr>
        <w:rPr>
          <w:rFonts w:ascii="Georgia" w:hAnsi="Georgia"/>
          <w:b/>
        </w:rPr>
      </w:pPr>
      <w:r w:rsidRPr="004530C7">
        <w:rPr>
          <w:rFonts w:ascii="Georgia" w:hAnsi="Georgia"/>
          <w:b/>
        </w:rPr>
        <w:t xml:space="preserve">     </w:t>
      </w:r>
      <w:r w:rsidR="00ED4523">
        <w:rPr>
          <w:rFonts w:ascii="Georgia" w:hAnsi="Georgia"/>
          <w:b/>
        </w:rPr>
        <w:t>November</w:t>
      </w:r>
      <w:r w:rsidRPr="004530C7">
        <w:rPr>
          <w:rFonts w:ascii="Georgia" w:hAnsi="Georgia"/>
          <w:b/>
        </w:rPr>
        <w:t xml:space="preserve"> 2014 Minutes</w:t>
      </w:r>
    </w:p>
    <w:p w:rsidR="00C42633" w:rsidRDefault="00FB6859" w:rsidP="00FB6859">
      <w:pPr>
        <w:pStyle w:val="Default"/>
        <w:rPr>
          <w:sz w:val="22"/>
          <w:szCs w:val="22"/>
        </w:rPr>
      </w:pPr>
      <w:r w:rsidRPr="004530C7">
        <w:rPr>
          <w:b/>
          <w:sz w:val="22"/>
          <w:szCs w:val="22"/>
        </w:rPr>
        <w:t>MOTION</w:t>
      </w:r>
      <w:r w:rsidRPr="004530C7">
        <w:rPr>
          <w:sz w:val="22"/>
          <w:szCs w:val="22"/>
        </w:rPr>
        <w:t xml:space="preserve">: On a motion of </w:t>
      </w:r>
      <w:r w:rsidR="00A2787C">
        <w:rPr>
          <w:sz w:val="22"/>
          <w:szCs w:val="22"/>
        </w:rPr>
        <w:t>Susan Darnell</w:t>
      </w:r>
      <w:r>
        <w:rPr>
          <w:sz w:val="22"/>
          <w:szCs w:val="22"/>
        </w:rPr>
        <w:t xml:space="preserve"> to approve the </w:t>
      </w:r>
      <w:r w:rsidR="00A2787C">
        <w:rPr>
          <w:sz w:val="22"/>
          <w:szCs w:val="22"/>
        </w:rPr>
        <w:t>Nov 4</w:t>
      </w:r>
      <w:r w:rsidR="00F135FB">
        <w:rPr>
          <w:sz w:val="22"/>
          <w:szCs w:val="22"/>
        </w:rPr>
        <w:t>,</w:t>
      </w:r>
      <w:r w:rsidRPr="004530C7">
        <w:rPr>
          <w:sz w:val="22"/>
          <w:szCs w:val="22"/>
        </w:rPr>
        <w:t xml:space="preserve"> 2014 minutes</w:t>
      </w:r>
      <w:r w:rsidR="00A2787C">
        <w:rPr>
          <w:sz w:val="22"/>
          <w:szCs w:val="22"/>
        </w:rPr>
        <w:t xml:space="preserve"> </w:t>
      </w:r>
      <w:r w:rsidR="00AA1305">
        <w:rPr>
          <w:sz w:val="22"/>
          <w:szCs w:val="22"/>
        </w:rPr>
        <w:t xml:space="preserve">as amended, </w:t>
      </w:r>
      <w:r>
        <w:rPr>
          <w:sz w:val="22"/>
          <w:szCs w:val="22"/>
        </w:rPr>
        <w:t xml:space="preserve">seconded by </w:t>
      </w:r>
      <w:r w:rsidR="00A2787C">
        <w:rPr>
          <w:sz w:val="22"/>
          <w:szCs w:val="22"/>
        </w:rPr>
        <w:t>Jane Blackwood</w:t>
      </w:r>
    </w:p>
    <w:p w:rsidR="00FB6859" w:rsidRPr="004530C7" w:rsidRDefault="00FB6859" w:rsidP="00FB6859">
      <w:pPr>
        <w:pStyle w:val="Default"/>
        <w:rPr>
          <w:sz w:val="22"/>
          <w:szCs w:val="22"/>
        </w:rPr>
      </w:pPr>
    </w:p>
    <w:p w:rsidR="00347E0D" w:rsidRDefault="00FB6859" w:rsidP="00FB6859">
      <w:pPr>
        <w:pStyle w:val="Default"/>
        <w:rPr>
          <w:sz w:val="22"/>
          <w:szCs w:val="22"/>
        </w:rPr>
      </w:pPr>
      <w:r w:rsidRPr="004530C7">
        <w:rPr>
          <w:b/>
          <w:sz w:val="22"/>
          <w:szCs w:val="22"/>
        </w:rPr>
        <w:t>VOTED</w:t>
      </w:r>
      <w:r w:rsidR="00C42633">
        <w:rPr>
          <w:sz w:val="22"/>
          <w:szCs w:val="22"/>
        </w:rPr>
        <w:t>: Unanimous</w:t>
      </w:r>
      <w:r w:rsidR="005D3677">
        <w:rPr>
          <w:sz w:val="22"/>
          <w:szCs w:val="22"/>
        </w:rPr>
        <w:t xml:space="preserve"> </w:t>
      </w:r>
    </w:p>
    <w:p w:rsidR="00347E0D" w:rsidRDefault="00347E0D" w:rsidP="00FB6859">
      <w:pPr>
        <w:pStyle w:val="Default"/>
        <w:rPr>
          <w:sz w:val="22"/>
          <w:szCs w:val="22"/>
        </w:rPr>
      </w:pPr>
    </w:p>
    <w:p w:rsidR="00BD1C20" w:rsidRDefault="00347E0D" w:rsidP="00FB6859">
      <w:pPr>
        <w:pStyle w:val="Default"/>
        <w:rPr>
          <w:b/>
          <w:szCs w:val="22"/>
        </w:rPr>
      </w:pPr>
      <w:r w:rsidRPr="00347E0D">
        <w:rPr>
          <w:b/>
          <w:szCs w:val="22"/>
        </w:rPr>
        <w:t>III. Discussion of Deed Change at 131 North Ave.</w:t>
      </w:r>
    </w:p>
    <w:p w:rsidR="00AA1305" w:rsidRDefault="00BD1C20" w:rsidP="00FB6859">
      <w:pPr>
        <w:pStyle w:val="Default"/>
        <w:rPr>
          <w:szCs w:val="22"/>
        </w:rPr>
      </w:pPr>
      <w:r>
        <w:rPr>
          <w:szCs w:val="22"/>
        </w:rPr>
        <w:t xml:space="preserve">Ellen </w:t>
      </w:r>
      <w:r w:rsidR="00AA1305">
        <w:rPr>
          <w:szCs w:val="22"/>
        </w:rPr>
        <w:t xml:space="preserve">Gould told the trustees that the Agricultural Commission and the Land Use Committee would like to lease the property to a vegetable farmer for $1/acre. Town counsel’s opinion is that this cannot happen as long as the library remains on the deed. Agricultural use is not within the library’s charter.  </w:t>
      </w:r>
    </w:p>
    <w:p w:rsidR="00AA1305" w:rsidRDefault="00AA1305" w:rsidP="00FB6859">
      <w:pPr>
        <w:pStyle w:val="Default"/>
        <w:rPr>
          <w:szCs w:val="22"/>
        </w:rPr>
      </w:pPr>
    </w:p>
    <w:p w:rsidR="00AA1305" w:rsidRDefault="00AA1305" w:rsidP="00FB6859">
      <w:pPr>
        <w:pStyle w:val="Default"/>
        <w:rPr>
          <w:szCs w:val="22"/>
        </w:rPr>
      </w:pPr>
      <w:r>
        <w:rPr>
          <w:szCs w:val="22"/>
        </w:rPr>
        <w:t>The trustees explained they do not want to give up a resource that could produce income in the future. During the discussion, it became clear that because of the deed restrictions as well as the limitations within the library’s charter, the library would not be able to use the land in</w:t>
      </w:r>
      <w:r w:rsidR="00B701A8">
        <w:rPr>
          <w:szCs w:val="22"/>
        </w:rPr>
        <w:t xml:space="preserve"> any way that might directly benefit it.</w:t>
      </w:r>
    </w:p>
    <w:p w:rsidR="00B701A8" w:rsidRDefault="00B701A8" w:rsidP="00FB6859">
      <w:pPr>
        <w:pStyle w:val="Default"/>
        <w:rPr>
          <w:szCs w:val="22"/>
        </w:rPr>
      </w:pPr>
    </w:p>
    <w:p w:rsidR="00347E0D" w:rsidRPr="00BD1C20" w:rsidRDefault="00B701A8" w:rsidP="00FB6859">
      <w:pPr>
        <w:pStyle w:val="Default"/>
        <w:rPr>
          <w:szCs w:val="22"/>
        </w:rPr>
      </w:pPr>
      <w:r>
        <w:rPr>
          <w:szCs w:val="22"/>
        </w:rPr>
        <w:t xml:space="preserve">The trustees will bring the question of whether to give up the deed to vote at </w:t>
      </w:r>
      <w:proofErr w:type="gramStart"/>
      <w:r>
        <w:rPr>
          <w:szCs w:val="22"/>
        </w:rPr>
        <w:t xml:space="preserve">its </w:t>
      </w:r>
      <w:r w:rsidR="006E3C2F">
        <w:rPr>
          <w:szCs w:val="22"/>
        </w:rPr>
        <w:t xml:space="preserve"> January</w:t>
      </w:r>
      <w:proofErr w:type="gramEnd"/>
      <w:r w:rsidR="006E3C2F">
        <w:rPr>
          <w:szCs w:val="22"/>
        </w:rPr>
        <w:t xml:space="preserve"> </w:t>
      </w:r>
      <w:r w:rsidR="00165DBA">
        <w:rPr>
          <w:szCs w:val="22"/>
        </w:rPr>
        <w:t>meeting</w:t>
      </w:r>
    </w:p>
    <w:p w:rsidR="00347E0D" w:rsidRDefault="00347E0D" w:rsidP="00FB6859">
      <w:pPr>
        <w:pStyle w:val="Default"/>
        <w:rPr>
          <w:sz w:val="22"/>
          <w:szCs w:val="22"/>
        </w:rPr>
      </w:pPr>
    </w:p>
    <w:p w:rsidR="00FB6859" w:rsidRPr="004530C7" w:rsidRDefault="00FB6859" w:rsidP="00FB6859">
      <w:pPr>
        <w:pStyle w:val="Default"/>
        <w:rPr>
          <w:sz w:val="22"/>
          <w:szCs w:val="22"/>
        </w:rPr>
      </w:pPr>
    </w:p>
    <w:p w:rsidR="007D0D7E" w:rsidRDefault="00FB6859" w:rsidP="00FB6859">
      <w:pPr>
        <w:rPr>
          <w:rFonts w:ascii="Georgia" w:hAnsi="Georgia"/>
          <w:b/>
        </w:rPr>
      </w:pPr>
      <w:r w:rsidRPr="004530C7">
        <w:rPr>
          <w:rFonts w:ascii="Georgia" w:hAnsi="Georgia"/>
          <w:b/>
        </w:rPr>
        <w:t>I</w:t>
      </w:r>
      <w:r w:rsidR="006E3C2F">
        <w:rPr>
          <w:rFonts w:ascii="Georgia" w:hAnsi="Georgia"/>
          <w:b/>
        </w:rPr>
        <w:t>V</w:t>
      </w:r>
      <w:r w:rsidRPr="004530C7">
        <w:rPr>
          <w:rFonts w:ascii="Georgia" w:hAnsi="Georgia"/>
          <w:b/>
        </w:rPr>
        <w:t xml:space="preserve"> </w:t>
      </w:r>
      <w:r w:rsidR="00E33A7E">
        <w:rPr>
          <w:rFonts w:ascii="Georgia" w:hAnsi="Georgia"/>
          <w:b/>
        </w:rPr>
        <w:t>Director’s performance evaluation</w:t>
      </w:r>
    </w:p>
    <w:p w:rsidR="00CB45F6" w:rsidRDefault="00B701A8" w:rsidP="00FB6859">
      <w:pPr>
        <w:rPr>
          <w:rFonts w:ascii="Georgia" w:hAnsi="Georgia"/>
        </w:rPr>
      </w:pPr>
      <w:proofErr w:type="gramStart"/>
      <w:r>
        <w:rPr>
          <w:rFonts w:ascii="Georgia" w:hAnsi="Georgia"/>
        </w:rPr>
        <w:t>Discussion about the form itself as well as the director’s performance</w:t>
      </w:r>
      <w:r w:rsidR="00C57A7D">
        <w:rPr>
          <w:rFonts w:ascii="Georgia" w:hAnsi="Georgia"/>
        </w:rPr>
        <w:t>.</w:t>
      </w:r>
      <w:proofErr w:type="gramEnd"/>
      <w:r w:rsidR="00C57A7D">
        <w:rPr>
          <w:rFonts w:ascii="Georgia" w:hAnsi="Georgia"/>
        </w:rPr>
        <w:t xml:space="preserve"> Susan will</w:t>
      </w:r>
      <w:r>
        <w:rPr>
          <w:rFonts w:ascii="Georgia" w:hAnsi="Georgia"/>
        </w:rPr>
        <w:t xml:space="preserve"> complete the form </w:t>
      </w:r>
      <w:r w:rsidR="00C57A7D">
        <w:rPr>
          <w:rFonts w:ascii="Georgia" w:hAnsi="Georgia"/>
        </w:rPr>
        <w:t xml:space="preserve">based on </w:t>
      </w:r>
      <w:r w:rsidR="00861FE7">
        <w:rPr>
          <w:rFonts w:ascii="Georgia" w:hAnsi="Georgia"/>
        </w:rPr>
        <w:t xml:space="preserve">the discussion </w:t>
      </w:r>
      <w:r w:rsidR="00C57A7D">
        <w:rPr>
          <w:rFonts w:ascii="Georgia" w:hAnsi="Georgia"/>
        </w:rPr>
        <w:t>and feedback.</w:t>
      </w:r>
    </w:p>
    <w:p w:rsidR="00CB45F6" w:rsidRDefault="00CB45F6" w:rsidP="00FB6859">
      <w:pPr>
        <w:rPr>
          <w:rFonts w:ascii="Georgia" w:hAnsi="Georgia"/>
        </w:rPr>
      </w:pPr>
    </w:p>
    <w:p w:rsidR="00E33A7E" w:rsidRPr="00CB45F6" w:rsidRDefault="00CB45F6" w:rsidP="00FB6859">
      <w:pPr>
        <w:rPr>
          <w:rFonts w:ascii="Georgia" w:hAnsi="Georgia"/>
          <w:b/>
        </w:rPr>
      </w:pPr>
      <w:r>
        <w:rPr>
          <w:rFonts w:ascii="Georgia" w:hAnsi="Georgia"/>
          <w:b/>
        </w:rPr>
        <w:t xml:space="preserve">V. </w:t>
      </w:r>
      <w:r w:rsidRPr="00CB45F6">
        <w:rPr>
          <w:rFonts w:ascii="Georgia" w:hAnsi="Georgia"/>
          <w:b/>
        </w:rPr>
        <w:t>Fundraising</w:t>
      </w:r>
    </w:p>
    <w:p w:rsidR="009C1B48" w:rsidRDefault="00B701A8" w:rsidP="00FB6859">
      <w:pPr>
        <w:rPr>
          <w:rFonts w:ascii="Georgia" w:hAnsi="Georgia"/>
        </w:rPr>
      </w:pPr>
      <w:proofErr w:type="gramStart"/>
      <w:r>
        <w:rPr>
          <w:rFonts w:ascii="Georgia" w:hAnsi="Georgia"/>
        </w:rPr>
        <w:t>The demolition work at North Ave. uncovered structural issues in the building that weren’t expected or budgeted for.</w:t>
      </w:r>
      <w:proofErr w:type="gramEnd"/>
      <w:r>
        <w:rPr>
          <w:rFonts w:ascii="Georgia" w:hAnsi="Georgia"/>
        </w:rPr>
        <w:t xml:space="preserve"> That and the rising cost of labor and </w:t>
      </w:r>
      <w:proofErr w:type="gramStart"/>
      <w:r>
        <w:rPr>
          <w:rFonts w:ascii="Georgia" w:hAnsi="Georgia"/>
        </w:rPr>
        <w:t>materials has</w:t>
      </w:r>
      <w:proofErr w:type="gramEnd"/>
      <w:r>
        <w:rPr>
          <w:rFonts w:ascii="Georgia" w:hAnsi="Georgia"/>
        </w:rPr>
        <w:t xml:space="preserve"> led to a </w:t>
      </w:r>
      <w:r w:rsidR="00FD71B6">
        <w:rPr>
          <w:rFonts w:ascii="Georgia" w:hAnsi="Georgia"/>
        </w:rPr>
        <w:t>$165,000 short</w:t>
      </w:r>
      <w:r>
        <w:rPr>
          <w:rFonts w:ascii="Georgia" w:hAnsi="Georgia"/>
        </w:rPr>
        <w:t>fall</w:t>
      </w:r>
      <w:r w:rsidR="009C1B48">
        <w:rPr>
          <w:rFonts w:ascii="Georgia" w:hAnsi="Georgia"/>
        </w:rPr>
        <w:t xml:space="preserve"> in the building budget</w:t>
      </w:r>
      <w:r>
        <w:rPr>
          <w:rFonts w:ascii="Georgia" w:hAnsi="Georgia"/>
        </w:rPr>
        <w:t>.</w:t>
      </w:r>
    </w:p>
    <w:p w:rsidR="00D77060" w:rsidRDefault="005B6CDF" w:rsidP="00FB6859">
      <w:pPr>
        <w:rPr>
          <w:rFonts w:ascii="Georgia" w:hAnsi="Georgia"/>
        </w:rPr>
      </w:pPr>
      <w:r>
        <w:rPr>
          <w:rFonts w:ascii="Georgia" w:hAnsi="Georgia"/>
        </w:rPr>
        <w:t xml:space="preserve">Amy Fahey </w:t>
      </w:r>
      <w:r w:rsidR="00C84A36">
        <w:rPr>
          <w:rFonts w:ascii="Georgia" w:hAnsi="Georgia"/>
        </w:rPr>
        <w:t>put together a capital campaign letter</w:t>
      </w:r>
      <w:r w:rsidR="00B701A8">
        <w:rPr>
          <w:rFonts w:ascii="Georgia" w:hAnsi="Georgia"/>
        </w:rPr>
        <w:t xml:space="preserve"> and a list of naming opportunities. This will go into the </w:t>
      </w:r>
      <w:r w:rsidR="00230DDF">
        <w:rPr>
          <w:rFonts w:ascii="Georgia" w:hAnsi="Georgia"/>
        </w:rPr>
        <w:t xml:space="preserve">Jan. 19 edition of </w:t>
      </w:r>
      <w:r w:rsidR="00B701A8">
        <w:rPr>
          <w:rFonts w:ascii="Georgia" w:hAnsi="Georgia"/>
        </w:rPr>
        <w:t xml:space="preserve">the </w:t>
      </w:r>
      <w:r w:rsidR="00230DDF" w:rsidRPr="00B701A8">
        <w:rPr>
          <w:rFonts w:ascii="Georgia" w:hAnsi="Georgia"/>
          <w:i/>
        </w:rPr>
        <w:t>Town Crier</w:t>
      </w:r>
      <w:r w:rsidR="00230DDF">
        <w:rPr>
          <w:rFonts w:ascii="Georgia" w:hAnsi="Georgia"/>
        </w:rPr>
        <w:t xml:space="preserve">. </w:t>
      </w:r>
      <w:r w:rsidR="002F2A1C">
        <w:rPr>
          <w:rFonts w:ascii="Georgia" w:hAnsi="Georgia"/>
        </w:rPr>
        <w:t xml:space="preserve"> </w:t>
      </w:r>
      <w:r w:rsidR="00D77060">
        <w:rPr>
          <w:rFonts w:ascii="Georgia" w:hAnsi="Georgia"/>
        </w:rPr>
        <w:t xml:space="preserve">There was discussion about the fundraising plan and the best way to encourage residents to </w:t>
      </w:r>
      <w:r w:rsidR="00D77060">
        <w:rPr>
          <w:rFonts w:ascii="Georgia" w:hAnsi="Georgia"/>
        </w:rPr>
        <w:lastRenderedPageBreak/>
        <w:t>donate to the new library building.</w:t>
      </w:r>
      <w:r>
        <w:rPr>
          <w:rFonts w:ascii="Georgia" w:hAnsi="Georgia"/>
        </w:rPr>
        <w:t xml:space="preserve"> Discussed was the capital campaign letter, the pricing of the naming opportunities, a wine and beer fundraising event at </w:t>
      </w:r>
      <w:proofErr w:type="spellStart"/>
      <w:r>
        <w:rPr>
          <w:rFonts w:ascii="Georgia" w:hAnsi="Georgia"/>
        </w:rPr>
        <w:t>Willowbrook</w:t>
      </w:r>
      <w:proofErr w:type="spellEnd"/>
      <w:r>
        <w:rPr>
          <w:rFonts w:ascii="Georgia" w:hAnsi="Georgia"/>
        </w:rPr>
        <w:t xml:space="preserve"> Restaurant and possibly a garden tour in June. Jane will contact Colleen at the Mendon Greenhouse regarding the garden tour. Sharron will foll</w:t>
      </w:r>
      <w:r w:rsidR="00960ED3">
        <w:rPr>
          <w:rFonts w:ascii="Georgia" w:hAnsi="Georgia"/>
        </w:rPr>
        <w:t>o</w:t>
      </w:r>
      <w:r>
        <w:rPr>
          <w:rFonts w:ascii="Georgia" w:hAnsi="Georgia"/>
        </w:rPr>
        <w:t>w up with Jen O’Donovan about fundraising wall tiles.</w:t>
      </w:r>
    </w:p>
    <w:p w:rsidR="005B6CDF" w:rsidRDefault="005B6CDF" w:rsidP="00FB6859">
      <w:pPr>
        <w:rPr>
          <w:rFonts w:ascii="Georgia" w:hAnsi="Georgia"/>
        </w:rPr>
      </w:pPr>
    </w:p>
    <w:p w:rsidR="003D29C9" w:rsidRDefault="003D29C9" w:rsidP="00FB6859">
      <w:pPr>
        <w:rPr>
          <w:rFonts w:ascii="Georgia" w:hAnsi="Georgia"/>
          <w:b/>
        </w:rPr>
      </w:pPr>
    </w:p>
    <w:p w:rsidR="00435E9A" w:rsidRDefault="00435E9A" w:rsidP="00FB6859">
      <w:pPr>
        <w:rPr>
          <w:rFonts w:ascii="Georgia" w:hAnsi="Georgia"/>
          <w:b/>
        </w:rPr>
      </w:pPr>
      <w:r>
        <w:rPr>
          <w:rFonts w:ascii="Georgia" w:hAnsi="Georgia"/>
          <w:b/>
        </w:rPr>
        <w:t xml:space="preserve">VI. Capital expenses </w:t>
      </w:r>
    </w:p>
    <w:p w:rsidR="00435E9A" w:rsidRPr="00435E9A" w:rsidRDefault="00435E9A" w:rsidP="00FB6859">
      <w:pPr>
        <w:rPr>
          <w:rFonts w:ascii="Georgia" w:hAnsi="Georgia"/>
        </w:rPr>
      </w:pPr>
      <w:proofErr w:type="gramStart"/>
      <w:r>
        <w:rPr>
          <w:rFonts w:ascii="Georgia" w:hAnsi="Georgia"/>
        </w:rPr>
        <w:t>Discussion with Andrew about what to include in his capital expense plan</w:t>
      </w:r>
      <w:r w:rsidR="00735620">
        <w:rPr>
          <w:rFonts w:ascii="Georgia" w:hAnsi="Georgia"/>
        </w:rPr>
        <w:t xml:space="preserve"> for the town administrator.</w:t>
      </w:r>
      <w:proofErr w:type="gramEnd"/>
      <w:r w:rsidR="00CA5000">
        <w:rPr>
          <w:rFonts w:ascii="Georgia" w:hAnsi="Georgia"/>
        </w:rPr>
        <w:t xml:space="preserve"> </w:t>
      </w:r>
    </w:p>
    <w:p w:rsidR="00435E9A" w:rsidRDefault="00435E9A" w:rsidP="00FB6859">
      <w:pPr>
        <w:rPr>
          <w:rFonts w:ascii="Georgia" w:hAnsi="Georgia"/>
        </w:rPr>
      </w:pPr>
    </w:p>
    <w:p w:rsidR="00676AE1" w:rsidRDefault="000F0832" w:rsidP="00FB6859">
      <w:pPr>
        <w:rPr>
          <w:rFonts w:ascii="Georgia" w:hAnsi="Georgia"/>
          <w:b/>
        </w:rPr>
      </w:pPr>
      <w:r>
        <w:rPr>
          <w:rFonts w:ascii="Georgia" w:hAnsi="Georgia"/>
          <w:b/>
        </w:rPr>
        <w:t xml:space="preserve">VII. </w:t>
      </w:r>
      <w:r w:rsidR="00676AE1">
        <w:rPr>
          <w:rFonts w:ascii="Georgia" w:hAnsi="Georgia"/>
          <w:b/>
        </w:rPr>
        <w:t>Updates and announcements</w:t>
      </w:r>
    </w:p>
    <w:p w:rsidR="00DD0F4A" w:rsidRPr="00676AE1" w:rsidRDefault="003D29C9" w:rsidP="00FB6859">
      <w:pPr>
        <w:rPr>
          <w:rFonts w:ascii="Georgia" w:hAnsi="Georgia"/>
        </w:rPr>
      </w:pPr>
      <w:r>
        <w:rPr>
          <w:rFonts w:ascii="Georgia" w:hAnsi="Georgia"/>
        </w:rPr>
        <w:t>The l</w:t>
      </w:r>
      <w:r w:rsidR="00676AE1">
        <w:rPr>
          <w:rFonts w:ascii="Georgia" w:hAnsi="Georgia"/>
        </w:rPr>
        <w:t>ibrary will be closed Christmas and New Year’s.</w:t>
      </w:r>
    </w:p>
    <w:p w:rsidR="00FB6859" w:rsidRPr="004530C7" w:rsidRDefault="00FB6859" w:rsidP="00FB6859">
      <w:pPr>
        <w:autoSpaceDE w:val="0"/>
        <w:autoSpaceDN w:val="0"/>
        <w:adjustRightInd w:val="0"/>
        <w:rPr>
          <w:rFonts w:ascii="Georgia" w:hAnsi="Georgia"/>
          <w:color w:val="000000"/>
        </w:rPr>
      </w:pPr>
    </w:p>
    <w:p w:rsidR="002556FD" w:rsidRPr="002556FD" w:rsidRDefault="00872518" w:rsidP="002556FD">
      <w:pPr>
        <w:autoSpaceDE w:val="0"/>
        <w:autoSpaceDN w:val="0"/>
        <w:adjustRightInd w:val="0"/>
        <w:rPr>
          <w:rFonts w:ascii="Georgia" w:hAnsi="Georgia"/>
          <w:b/>
          <w:color w:val="000000"/>
        </w:rPr>
      </w:pPr>
      <w:r>
        <w:rPr>
          <w:rFonts w:ascii="Georgia" w:hAnsi="Georgia"/>
          <w:b/>
          <w:color w:val="000000"/>
        </w:rPr>
        <w:t>VIII.</w:t>
      </w:r>
      <w:r w:rsidR="00FB6859" w:rsidRPr="004530C7">
        <w:rPr>
          <w:rFonts w:ascii="Georgia" w:hAnsi="Georgia"/>
          <w:b/>
          <w:color w:val="000000"/>
        </w:rPr>
        <w:t xml:space="preserve"> Future Agenda Items</w:t>
      </w:r>
    </w:p>
    <w:p w:rsidR="00FB6859" w:rsidRDefault="00B04F33" w:rsidP="00FB6859">
      <w:pPr>
        <w:rPr>
          <w:rFonts w:ascii="Georgia" w:hAnsi="Georgia"/>
        </w:rPr>
      </w:pPr>
      <w:r>
        <w:rPr>
          <w:rFonts w:ascii="Georgia" w:hAnsi="Georgia"/>
        </w:rPr>
        <w:t xml:space="preserve">The </w:t>
      </w:r>
      <w:r w:rsidR="00FB6859" w:rsidRPr="004530C7">
        <w:rPr>
          <w:rFonts w:ascii="Georgia" w:hAnsi="Georgia"/>
        </w:rPr>
        <w:t>Next</w:t>
      </w:r>
      <w:r w:rsidR="00FB6859">
        <w:rPr>
          <w:rFonts w:ascii="Georgia" w:hAnsi="Georgia"/>
        </w:rPr>
        <w:t xml:space="preserve"> meeting will be held on </w:t>
      </w:r>
      <w:r w:rsidR="004F487A">
        <w:rPr>
          <w:rFonts w:ascii="Georgia" w:hAnsi="Georgia"/>
        </w:rPr>
        <w:t xml:space="preserve">Wednesday, </w:t>
      </w:r>
      <w:r w:rsidR="00435E9A">
        <w:rPr>
          <w:rFonts w:ascii="Georgia" w:hAnsi="Georgia"/>
        </w:rPr>
        <w:t>January</w:t>
      </w:r>
      <w:r w:rsidR="00954CFD">
        <w:rPr>
          <w:rFonts w:ascii="Georgia" w:hAnsi="Georgia"/>
        </w:rPr>
        <w:t xml:space="preserve"> 14</w:t>
      </w:r>
      <w:r w:rsidR="00B834A6">
        <w:rPr>
          <w:rFonts w:ascii="Georgia" w:hAnsi="Georgia"/>
        </w:rPr>
        <w:t xml:space="preserve">, </w:t>
      </w:r>
      <w:r w:rsidR="00FB6859" w:rsidRPr="004530C7">
        <w:rPr>
          <w:rFonts w:ascii="Georgia" w:hAnsi="Georgia"/>
        </w:rPr>
        <w:t>2014, at 7:00 PM at the Taft Public Library.</w:t>
      </w:r>
    </w:p>
    <w:p w:rsidR="002556FD" w:rsidRDefault="002556FD" w:rsidP="00FB6859">
      <w:pPr>
        <w:rPr>
          <w:rFonts w:ascii="Georgia" w:hAnsi="Georgia"/>
          <w:color w:val="000000"/>
        </w:rPr>
      </w:pPr>
    </w:p>
    <w:p w:rsidR="00FB6859" w:rsidRPr="004530C7" w:rsidRDefault="006962DA" w:rsidP="00FB6859">
      <w:pPr>
        <w:rPr>
          <w:rFonts w:ascii="Georgia" w:hAnsi="Georgia"/>
          <w:b/>
        </w:rPr>
      </w:pPr>
      <w:r>
        <w:rPr>
          <w:rFonts w:ascii="Georgia" w:hAnsi="Georgia"/>
          <w:b/>
        </w:rPr>
        <w:t>X</w:t>
      </w:r>
      <w:r w:rsidR="00FB6859" w:rsidRPr="004530C7">
        <w:rPr>
          <w:rFonts w:ascii="Georgia" w:hAnsi="Georgia"/>
          <w:b/>
        </w:rPr>
        <w:t xml:space="preserve"> Adjournment</w:t>
      </w:r>
    </w:p>
    <w:p w:rsidR="00F036C8" w:rsidRDefault="00FB6859" w:rsidP="00FB6859">
      <w:pPr>
        <w:rPr>
          <w:rFonts w:ascii="Georgia" w:hAnsi="Georgia"/>
        </w:rPr>
      </w:pPr>
      <w:r w:rsidRPr="004530C7">
        <w:rPr>
          <w:rFonts w:ascii="Georgia" w:hAnsi="Georgia"/>
          <w:b/>
        </w:rPr>
        <w:t>MOTION</w:t>
      </w:r>
      <w:r w:rsidR="00161F18">
        <w:rPr>
          <w:rFonts w:ascii="Georgia" w:hAnsi="Georgia"/>
        </w:rPr>
        <w:t xml:space="preserve">: On a motion </w:t>
      </w:r>
      <w:r w:rsidRPr="004530C7">
        <w:rPr>
          <w:rFonts w:ascii="Georgia" w:hAnsi="Georgia"/>
        </w:rPr>
        <w:t>to adjourn the meeti</w:t>
      </w:r>
      <w:r>
        <w:rPr>
          <w:rFonts w:ascii="Georgia" w:hAnsi="Georgia"/>
        </w:rPr>
        <w:t xml:space="preserve">ng, </w:t>
      </w:r>
      <w:r w:rsidR="00191DE7">
        <w:rPr>
          <w:rFonts w:ascii="Georgia" w:hAnsi="Georgia"/>
        </w:rPr>
        <w:t xml:space="preserve">by </w:t>
      </w:r>
      <w:r w:rsidR="00954CFD">
        <w:rPr>
          <w:rFonts w:ascii="Georgia" w:hAnsi="Georgia"/>
        </w:rPr>
        <w:t>Leigh Martin</w:t>
      </w:r>
      <w:r w:rsidR="00191DE7">
        <w:rPr>
          <w:rFonts w:ascii="Georgia" w:hAnsi="Georgia"/>
        </w:rPr>
        <w:t xml:space="preserve"> </w:t>
      </w:r>
      <w:r>
        <w:rPr>
          <w:rFonts w:ascii="Georgia" w:hAnsi="Georgia"/>
        </w:rPr>
        <w:t xml:space="preserve">seconded by </w:t>
      </w:r>
      <w:r w:rsidR="00954CFD">
        <w:rPr>
          <w:rFonts w:ascii="Georgia" w:hAnsi="Georgia"/>
        </w:rPr>
        <w:t>Amy Fahey</w:t>
      </w:r>
    </w:p>
    <w:p w:rsidR="00FB6859" w:rsidRPr="004530C7" w:rsidRDefault="00FB6859" w:rsidP="00FB6859">
      <w:pPr>
        <w:rPr>
          <w:rFonts w:ascii="Georgia" w:hAnsi="Georgia"/>
        </w:rPr>
      </w:pPr>
    </w:p>
    <w:p w:rsidR="00FB6859" w:rsidRPr="004530C7" w:rsidRDefault="00FB6859" w:rsidP="00FB6859">
      <w:pPr>
        <w:rPr>
          <w:rFonts w:ascii="Georgia" w:hAnsi="Georgia"/>
        </w:rPr>
      </w:pPr>
      <w:r w:rsidRPr="004530C7">
        <w:rPr>
          <w:rFonts w:ascii="Georgia" w:hAnsi="Georgia"/>
          <w:b/>
        </w:rPr>
        <w:t>VOTED</w:t>
      </w:r>
      <w:r w:rsidRPr="004530C7">
        <w:rPr>
          <w:rFonts w:ascii="Georgia" w:hAnsi="Georgia"/>
        </w:rPr>
        <w:t>: Unanimous.</w:t>
      </w:r>
    </w:p>
    <w:p w:rsidR="0029671C" w:rsidRDefault="00FB6859" w:rsidP="00FB6859">
      <w:pPr>
        <w:rPr>
          <w:rFonts w:ascii="Georgia" w:hAnsi="Georgia"/>
        </w:rPr>
      </w:pPr>
      <w:r w:rsidRPr="004530C7">
        <w:rPr>
          <w:rFonts w:ascii="Georgia" w:hAnsi="Georgia"/>
        </w:rPr>
        <w:t xml:space="preserve"> Meetin</w:t>
      </w:r>
      <w:r>
        <w:rPr>
          <w:rFonts w:ascii="Georgia" w:hAnsi="Georgia"/>
        </w:rPr>
        <w:t xml:space="preserve">g was adjourned at </w:t>
      </w:r>
      <w:r w:rsidR="002556FD">
        <w:rPr>
          <w:rFonts w:ascii="Georgia" w:hAnsi="Georgia"/>
        </w:rPr>
        <w:t>9:</w:t>
      </w:r>
      <w:r w:rsidR="00954CFD">
        <w:rPr>
          <w:rFonts w:ascii="Georgia" w:hAnsi="Georgia"/>
        </w:rPr>
        <w:t>34</w:t>
      </w:r>
      <w:r w:rsidRPr="004530C7">
        <w:rPr>
          <w:rFonts w:ascii="Georgia" w:hAnsi="Georgia"/>
        </w:rPr>
        <w:t xml:space="preserve"> PM. </w:t>
      </w:r>
    </w:p>
    <w:p w:rsidR="00FB6859" w:rsidRPr="004530C7" w:rsidRDefault="00FB6859" w:rsidP="00FB6859">
      <w:pPr>
        <w:rPr>
          <w:rFonts w:ascii="Georgia" w:hAnsi="Georgia"/>
        </w:rPr>
      </w:pPr>
    </w:p>
    <w:p w:rsidR="00FB6859" w:rsidRDefault="00FB6859" w:rsidP="00FB6859">
      <w:pPr>
        <w:rPr>
          <w:rFonts w:ascii="Georgia" w:hAnsi="Georgia"/>
        </w:rPr>
      </w:pPr>
      <w:r w:rsidRPr="004530C7">
        <w:rPr>
          <w:rFonts w:ascii="Georgia" w:hAnsi="Georgia"/>
        </w:rPr>
        <w:t xml:space="preserve">Minutes by </w:t>
      </w:r>
      <w:r w:rsidR="002556FD">
        <w:rPr>
          <w:rFonts w:ascii="Georgia" w:hAnsi="Georgia"/>
        </w:rPr>
        <w:t>Sharron Luttrell</w:t>
      </w:r>
    </w:p>
    <w:p w:rsidR="00FB6859" w:rsidRDefault="00FB6859" w:rsidP="00FB6859">
      <w:pPr>
        <w:pStyle w:val="NoSpacing"/>
        <w:rPr>
          <w:rFonts w:ascii="Arial" w:hAnsi="Arial" w:cs="Arial"/>
          <w:color w:val="000000"/>
          <w:sz w:val="28"/>
          <w:szCs w:val="28"/>
        </w:rPr>
      </w:pPr>
    </w:p>
    <w:p w:rsidR="00294059" w:rsidRDefault="00294059"/>
    <w:sectPr w:rsidR="00294059" w:rsidSect="00294059">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E1F" w:rsidRDefault="00F15E1F" w:rsidP="00AA1305">
      <w:r>
        <w:separator/>
      </w:r>
    </w:p>
  </w:endnote>
  <w:endnote w:type="continuationSeparator" w:id="0">
    <w:p w:rsidR="00F15E1F" w:rsidRDefault="00F15E1F" w:rsidP="00AA130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524" w:rsidRDefault="00AE35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524" w:rsidRDefault="00AE35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524" w:rsidRDefault="00AE35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E1F" w:rsidRDefault="00F15E1F" w:rsidP="00AA1305">
      <w:r>
        <w:separator/>
      </w:r>
    </w:p>
  </w:footnote>
  <w:footnote w:type="continuationSeparator" w:id="0">
    <w:p w:rsidR="00F15E1F" w:rsidRDefault="00F15E1F" w:rsidP="00AA13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524" w:rsidRDefault="00AE35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305" w:rsidRDefault="00AE3524" w:rsidP="00AA1305">
    <w:pPr>
      <w:pStyle w:val="Header"/>
      <w:jc w:val="right"/>
    </w:pPr>
    <w:r>
      <w:t>Approved 1/14/2015</w:t>
    </w:r>
  </w:p>
  <w:p w:rsidR="00AA1305" w:rsidRDefault="00AA13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524" w:rsidRDefault="00AE35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D324A4"/>
    <w:rsid w:val="00015356"/>
    <w:rsid w:val="00024EC9"/>
    <w:rsid w:val="000314A3"/>
    <w:rsid w:val="00033CE7"/>
    <w:rsid w:val="00035222"/>
    <w:rsid w:val="00057FE5"/>
    <w:rsid w:val="00061B43"/>
    <w:rsid w:val="00067EF4"/>
    <w:rsid w:val="00077CB9"/>
    <w:rsid w:val="00081178"/>
    <w:rsid w:val="000A3CC0"/>
    <w:rsid w:val="000A5E7A"/>
    <w:rsid w:val="000D1753"/>
    <w:rsid w:val="000D61B9"/>
    <w:rsid w:val="000E0242"/>
    <w:rsid w:val="000E249E"/>
    <w:rsid w:val="000F0832"/>
    <w:rsid w:val="000F6C60"/>
    <w:rsid w:val="001021C8"/>
    <w:rsid w:val="001101FE"/>
    <w:rsid w:val="001118B3"/>
    <w:rsid w:val="00122E63"/>
    <w:rsid w:val="00133176"/>
    <w:rsid w:val="00135961"/>
    <w:rsid w:val="00161F18"/>
    <w:rsid w:val="00165DBA"/>
    <w:rsid w:val="00177047"/>
    <w:rsid w:val="00181839"/>
    <w:rsid w:val="00181DCD"/>
    <w:rsid w:val="00182CEE"/>
    <w:rsid w:val="00191DE7"/>
    <w:rsid w:val="00192BC0"/>
    <w:rsid w:val="001C13EF"/>
    <w:rsid w:val="001D2ADA"/>
    <w:rsid w:val="001D784C"/>
    <w:rsid w:val="001E2BF8"/>
    <w:rsid w:val="001E604B"/>
    <w:rsid w:val="00230DDF"/>
    <w:rsid w:val="00232A4E"/>
    <w:rsid w:val="00237CA0"/>
    <w:rsid w:val="00252EFB"/>
    <w:rsid w:val="002556FD"/>
    <w:rsid w:val="002561CD"/>
    <w:rsid w:val="00256B50"/>
    <w:rsid w:val="00260D83"/>
    <w:rsid w:val="0026120D"/>
    <w:rsid w:val="00261962"/>
    <w:rsid w:val="00280BA9"/>
    <w:rsid w:val="00294059"/>
    <w:rsid w:val="0029671C"/>
    <w:rsid w:val="002C5671"/>
    <w:rsid w:val="002C6FFA"/>
    <w:rsid w:val="002E1669"/>
    <w:rsid w:val="002E3402"/>
    <w:rsid w:val="002F0EA2"/>
    <w:rsid w:val="002F2A1C"/>
    <w:rsid w:val="003326F5"/>
    <w:rsid w:val="0034108B"/>
    <w:rsid w:val="00346BD9"/>
    <w:rsid w:val="00347056"/>
    <w:rsid w:val="00347E0D"/>
    <w:rsid w:val="0036644F"/>
    <w:rsid w:val="00374C53"/>
    <w:rsid w:val="00375594"/>
    <w:rsid w:val="00383C72"/>
    <w:rsid w:val="00392000"/>
    <w:rsid w:val="003A7771"/>
    <w:rsid w:val="003B0084"/>
    <w:rsid w:val="003B0AD2"/>
    <w:rsid w:val="003B37F3"/>
    <w:rsid w:val="003C04EF"/>
    <w:rsid w:val="003D29C9"/>
    <w:rsid w:val="003D5045"/>
    <w:rsid w:val="003D645A"/>
    <w:rsid w:val="003E07B1"/>
    <w:rsid w:val="003E6BA6"/>
    <w:rsid w:val="004327F4"/>
    <w:rsid w:val="00435E9A"/>
    <w:rsid w:val="00441277"/>
    <w:rsid w:val="0044154F"/>
    <w:rsid w:val="0045174A"/>
    <w:rsid w:val="00466044"/>
    <w:rsid w:val="00470E94"/>
    <w:rsid w:val="00483487"/>
    <w:rsid w:val="004A0063"/>
    <w:rsid w:val="004A2B24"/>
    <w:rsid w:val="004C4909"/>
    <w:rsid w:val="004E1489"/>
    <w:rsid w:val="004F487A"/>
    <w:rsid w:val="00501D88"/>
    <w:rsid w:val="005211DA"/>
    <w:rsid w:val="00526FC8"/>
    <w:rsid w:val="00531057"/>
    <w:rsid w:val="00541504"/>
    <w:rsid w:val="00576067"/>
    <w:rsid w:val="00577315"/>
    <w:rsid w:val="00596FF5"/>
    <w:rsid w:val="005B17DA"/>
    <w:rsid w:val="005B6CDF"/>
    <w:rsid w:val="005C078B"/>
    <w:rsid w:val="005C21E8"/>
    <w:rsid w:val="005D331B"/>
    <w:rsid w:val="005D340B"/>
    <w:rsid w:val="005D3677"/>
    <w:rsid w:val="005F3ED9"/>
    <w:rsid w:val="00603EAE"/>
    <w:rsid w:val="00606E2B"/>
    <w:rsid w:val="006146CF"/>
    <w:rsid w:val="00626934"/>
    <w:rsid w:val="00633F23"/>
    <w:rsid w:val="006365FF"/>
    <w:rsid w:val="006725A3"/>
    <w:rsid w:val="0067643E"/>
    <w:rsid w:val="00676AE1"/>
    <w:rsid w:val="00677A32"/>
    <w:rsid w:val="0068160E"/>
    <w:rsid w:val="006838F9"/>
    <w:rsid w:val="006962DA"/>
    <w:rsid w:val="006E3C2F"/>
    <w:rsid w:val="006F0FB0"/>
    <w:rsid w:val="006F1550"/>
    <w:rsid w:val="00700426"/>
    <w:rsid w:val="007059B4"/>
    <w:rsid w:val="00706BB2"/>
    <w:rsid w:val="00713AC6"/>
    <w:rsid w:val="00731F83"/>
    <w:rsid w:val="00735620"/>
    <w:rsid w:val="007451B8"/>
    <w:rsid w:val="00774A67"/>
    <w:rsid w:val="0077608F"/>
    <w:rsid w:val="00786CD3"/>
    <w:rsid w:val="00795F3C"/>
    <w:rsid w:val="007A527B"/>
    <w:rsid w:val="007C656C"/>
    <w:rsid w:val="007D0D7E"/>
    <w:rsid w:val="007D14C7"/>
    <w:rsid w:val="00802EA7"/>
    <w:rsid w:val="00810C94"/>
    <w:rsid w:val="0082430C"/>
    <w:rsid w:val="00836556"/>
    <w:rsid w:val="00847682"/>
    <w:rsid w:val="008553E5"/>
    <w:rsid w:val="00861FE7"/>
    <w:rsid w:val="008661F1"/>
    <w:rsid w:val="00866862"/>
    <w:rsid w:val="00872518"/>
    <w:rsid w:val="0087447C"/>
    <w:rsid w:val="008A36EC"/>
    <w:rsid w:val="008A6C67"/>
    <w:rsid w:val="008B4E63"/>
    <w:rsid w:val="008B6D99"/>
    <w:rsid w:val="008E2CF9"/>
    <w:rsid w:val="008E725F"/>
    <w:rsid w:val="00907753"/>
    <w:rsid w:val="0091474A"/>
    <w:rsid w:val="00917517"/>
    <w:rsid w:val="00920062"/>
    <w:rsid w:val="009243C7"/>
    <w:rsid w:val="00940753"/>
    <w:rsid w:val="009424D8"/>
    <w:rsid w:val="009440F7"/>
    <w:rsid w:val="00944700"/>
    <w:rsid w:val="009462F3"/>
    <w:rsid w:val="00954CFD"/>
    <w:rsid w:val="00960ED3"/>
    <w:rsid w:val="00961079"/>
    <w:rsid w:val="00967AE2"/>
    <w:rsid w:val="009A0A51"/>
    <w:rsid w:val="009A0EBB"/>
    <w:rsid w:val="009B02C5"/>
    <w:rsid w:val="009C1B48"/>
    <w:rsid w:val="009D3790"/>
    <w:rsid w:val="009D6B07"/>
    <w:rsid w:val="009E53E0"/>
    <w:rsid w:val="00A00A4D"/>
    <w:rsid w:val="00A04934"/>
    <w:rsid w:val="00A06601"/>
    <w:rsid w:val="00A06A59"/>
    <w:rsid w:val="00A100E8"/>
    <w:rsid w:val="00A26A55"/>
    <w:rsid w:val="00A2787C"/>
    <w:rsid w:val="00A30E43"/>
    <w:rsid w:val="00A35EFF"/>
    <w:rsid w:val="00A51058"/>
    <w:rsid w:val="00A6504F"/>
    <w:rsid w:val="00A656B0"/>
    <w:rsid w:val="00A73472"/>
    <w:rsid w:val="00A86D81"/>
    <w:rsid w:val="00AA1305"/>
    <w:rsid w:val="00AA556F"/>
    <w:rsid w:val="00AD148C"/>
    <w:rsid w:val="00AE3524"/>
    <w:rsid w:val="00AF1152"/>
    <w:rsid w:val="00B04F33"/>
    <w:rsid w:val="00B11C57"/>
    <w:rsid w:val="00B36ACD"/>
    <w:rsid w:val="00B701A8"/>
    <w:rsid w:val="00B74C7B"/>
    <w:rsid w:val="00B834A6"/>
    <w:rsid w:val="00B90E46"/>
    <w:rsid w:val="00B91DCB"/>
    <w:rsid w:val="00B9219A"/>
    <w:rsid w:val="00B95E01"/>
    <w:rsid w:val="00B96897"/>
    <w:rsid w:val="00BA2DD4"/>
    <w:rsid w:val="00BD1C20"/>
    <w:rsid w:val="00BD3246"/>
    <w:rsid w:val="00BF37A6"/>
    <w:rsid w:val="00C06652"/>
    <w:rsid w:val="00C3149E"/>
    <w:rsid w:val="00C36271"/>
    <w:rsid w:val="00C42633"/>
    <w:rsid w:val="00C431A5"/>
    <w:rsid w:val="00C57A7D"/>
    <w:rsid w:val="00C57CD4"/>
    <w:rsid w:val="00C65966"/>
    <w:rsid w:val="00C6694A"/>
    <w:rsid w:val="00C84A36"/>
    <w:rsid w:val="00C942A4"/>
    <w:rsid w:val="00CA5000"/>
    <w:rsid w:val="00CB45F6"/>
    <w:rsid w:val="00CB7B8F"/>
    <w:rsid w:val="00CC0FB9"/>
    <w:rsid w:val="00CD1C66"/>
    <w:rsid w:val="00CD3ABC"/>
    <w:rsid w:val="00CD5C10"/>
    <w:rsid w:val="00CE11B1"/>
    <w:rsid w:val="00CF185A"/>
    <w:rsid w:val="00CF3B3B"/>
    <w:rsid w:val="00D324A4"/>
    <w:rsid w:val="00D37050"/>
    <w:rsid w:val="00D40F6A"/>
    <w:rsid w:val="00D433C5"/>
    <w:rsid w:val="00D5057A"/>
    <w:rsid w:val="00D55744"/>
    <w:rsid w:val="00D77060"/>
    <w:rsid w:val="00D920EE"/>
    <w:rsid w:val="00DC5478"/>
    <w:rsid w:val="00DD0F4A"/>
    <w:rsid w:val="00DD64D2"/>
    <w:rsid w:val="00E001CB"/>
    <w:rsid w:val="00E02BD6"/>
    <w:rsid w:val="00E1450A"/>
    <w:rsid w:val="00E1679B"/>
    <w:rsid w:val="00E16A85"/>
    <w:rsid w:val="00E20475"/>
    <w:rsid w:val="00E242F5"/>
    <w:rsid w:val="00E307F5"/>
    <w:rsid w:val="00E33A7E"/>
    <w:rsid w:val="00E35BC1"/>
    <w:rsid w:val="00E6511C"/>
    <w:rsid w:val="00EB2D30"/>
    <w:rsid w:val="00EB731A"/>
    <w:rsid w:val="00ED4523"/>
    <w:rsid w:val="00EE4375"/>
    <w:rsid w:val="00EF2978"/>
    <w:rsid w:val="00EF783A"/>
    <w:rsid w:val="00F036C8"/>
    <w:rsid w:val="00F135FB"/>
    <w:rsid w:val="00F15E1F"/>
    <w:rsid w:val="00F163C5"/>
    <w:rsid w:val="00F7679F"/>
    <w:rsid w:val="00F912F2"/>
    <w:rsid w:val="00FA61D9"/>
    <w:rsid w:val="00FB3B88"/>
    <w:rsid w:val="00FB6859"/>
    <w:rsid w:val="00FC5989"/>
    <w:rsid w:val="00FD1339"/>
    <w:rsid w:val="00FD71B6"/>
    <w:rsid w:val="00FF2846"/>
    <w:rsid w:val="00FF2956"/>
    <w:rsid w:val="00FF4B4F"/>
    <w:rsid w:val="00FF4BE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2E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FB6859"/>
    <w:rPr>
      <w:b/>
    </w:rPr>
  </w:style>
  <w:style w:type="paragraph" w:customStyle="1" w:styleId="Default">
    <w:name w:val="Default"/>
    <w:uiPriority w:val="99"/>
    <w:rsid w:val="00FB6859"/>
    <w:pPr>
      <w:autoSpaceDE w:val="0"/>
      <w:autoSpaceDN w:val="0"/>
      <w:adjustRightInd w:val="0"/>
    </w:pPr>
    <w:rPr>
      <w:rFonts w:ascii="Georgia" w:eastAsia="Calibri" w:hAnsi="Georgia" w:cs="Georgia"/>
      <w:color w:val="000000"/>
      <w:sz w:val="24"/>
      <w:szCs w:val="24"/>
    </w:rPr>
  </w:style>
  <w:style w:type="paragraph" w:styleId="NoSpacing">
    <w:name w:val="No Spacing"/>
    <w:uiPriority w:val="99"/>
    <w:qFormat/>
    <w:rsid w:val="00FB6859"/>
    <w:rPr>
      <w:rFonts w:ascii="Calibri" w:eastAsia="Calibri" w:hAnsi="Calibri" w:cs="Times New Roman"/>
      <w:sz w:val="22"/>
      <w:szCs w:val="22"/>
    </w:rPr>
  </w:style>
  <w:style w:type="paragraph" w:styleId="Header">
    <w:name w:val="header"/>
    <w:basedOn w:val="Normal"/>
    <w:link w:val="HeaderChar"/>
    <w:uiPriority w:val="99"/>
    <w:unhideWhenUsed/>
    <w:rsid w:val="00AA1305"/>
    <w:pPr>
      <w:tabs>
        <w:tab w:val="center" w:pos="4680"/>
        <w:tab w:val="right" w:pos="9360"/>
      </w:tabs>
    </w:pPr>
  </w:style>
  <w:style w:type="character" w:customStyle="1" w:styleId="HeaderChar">
    <w:name w:val="Header Char"/>
    <w:basedOn w:val="DefaultParagraphFont"/>
    <w:link w:val="Header"/>
    <w:uiPriority w:val="99"/>
    <w:rsid w:val="00AA1305"/>
    <w:rPr>
      <w:sz w:val="24"/>
    </w:rPr>
  </w:style>
  <w:style w:type="paragraph" w:styleId="Footer">
    <w:name w:val="footer"/>
    <w:basedOn w:val="Normal"/>
    <w:link w:val="FooterChar"/>
    <w:uiPriority w:val="99"/>
    <w:semiHidden/>
    <w:unhideWhenUsed/>
    <w:rsid w:val="00AA1305"/>
    <w:pPr>
      <w:tabs>
        <w:tab w:val="center" w:pos="4680"/>
        <w:tab w:val="right" w:pos="9360"/>
      </w:tabs>
    </w:pPr>
  </w:style>
  <w:style w:type="character" w:customStyle="1" w:styleId="FooterChar">
    <w:name w:val="Footer Char"/>
    <w:basedOn w:val="DefaultParagraphFont"/>
    <w:link w:val="Footer"/>
    <w:uiPriority w:val="99"/>
    <w:semiHidden/>
    <w:rsid w:val="00AA1305"/>
    <w:rPr>
      <w:sz w:val="24"/>
    </w:rPr>
  </w:style>
  <w:style w:type="paragraph" w:styleId="BalloonText">
    <w:name w:val="Balloon Text"/>
    <w:basedOn w:val="Normal"/>
    <w:link w:val="BalloonTextChar"/>
    <w:uiPriority w:val="99"/>
    <w:semiHidden/>
    <w:unhideWhenUsed/>
    <w:rsid w:val="00AA1305"/>
    <w:rPr>
      <w:rFonts w:ascii="Tahoma" w:hAnsi="Tahoma" w:cs="Tahoma"/>
      <w:sz w:val="16"/>
      <w:szCs w:val="16"/>
    </w:rPr>
  </w:style>
  <w:style w:type="character" w:customStyle="1" w:styleId="BalloonTextChar">
    <w:name w:val="Balloon Text Char"/>
    <w:basedOn w:val="DefaultParagraphFont"/>
    <w:link w:val="BalloonText"/>
    <w:uiPriority w:val="99"/>
    <w:semiHidden/>
    <w:rsid w:val="00AA13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Bridgewater State College</Company>
  <LinksUpToDate>false</LinksUpToDate>
  <CharactersWithSpaces>2933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sharron kahn Luttrell</dc:creator>
  <cp:lastModifiedBy>sharron</cp:lastModifiedBy>
  <cp:revision>6</cp:revision>
  <dcterms:created xsi:type="dcterms:W3CDTF">2014-12-10T23:25:00Z</dcterms:created>
  <dcterms:modified xsi:type="dcterms:W3CDTF">2015-03-31T17:46:00Z</dcterms:modified>
</cp:coreProperties>
</file>