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7321" w:rsidRDefault="00D15B95" w:rsidP="00871168">
      <w:pPr>
        <w:jc w:val="center"/>
      </w:pPr>
      <w:bookmarkStart w:id="0" w:name="_GoBack"/>
      <w:bookmarkEnd w:id="0"/>
      <w:r>
        <w:rPr>
          <w:rFonts w:ascii="Verdana" w:hAnsi="Verdana" w:cs="Verdana"/>
          <w:noProof/>
          <w:sz w:val="18"/>
          <w:szCs w:val="18"/>
        </w:rPr>
        <w:drawing>
          <wp:inline distT="0" distB="0" distL="0" distR="0">
            <wp:extent cx="2981325" cy="2352675"/>
            <wp:effectExtent l="0" t="0" r="9525" b="9525"/>
            <wp:docPr id="1" name="Picture 2" descr="http://hollistonreporter.com/pix/articles/2013/05/Reinstein%20signing%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llistonreporter.com/pix/articles/2013/05/Reinstein%20signing%2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2352675"/>
                    </a:xfrm>
                    <a:prstGeom prst="rect">
                      <a:avLst/>
                    </a:prstGeom>
                    <a:noFill/>
                    <a:ln>
                      <a:noFill/>
                    </a:ln>
                  </pic:spPr>
                </pic:pic>
              </a:graphicData>
            </a:graphic>
          </wp:inline>
        </w:drawing>
      </w:r>
      <w:r>
        <w:rPr>
          <w:rFonts w:ascii="Arimo" w:hAnsi="Arimo" w:cs="Arimo"/>
          <w:noProof/>
          <w:color w:val="666666"/>
          <w:sz w:val="21"/>
          <w:szCs w:val="21"/>
        </w:rPr>
        <w:drawing>
          <wp:inline distT="0" distB="0" distL="0" distR="0">
            <wp:extent cx="1743075" cy="2371725"/>
            <wp:effectExtent l="0" t="0" r="9525" b="9525"/>
            <wp:docPr id="2" name="Picture 1" descr="http://tedreinstein.com/ted/wp-content/uploads/2016/03/Wicked-Pissed_hi-res-book-cov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dreinstein.com/ted/wp-content/uploads/2016/03/Wicked-Pissed_hi-res-book-cover.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2371725"/>
                    </a:xfrm>
                    <a:prstGeom prst="rect">
                      <a:avLst/>
                    </a:prstGeom>
                    <a:noFill/>
                    <a:ln>
                      <a:noFill/>
                    </a:ln>
                  </pic:spPr>
                </pic:pic>
              </a:graphicData>
            </a:graphic>
          </wp:inline>
        </w:drawing>
      </w:r>
    </w:p>
    <w:p w:rsidR="00227321" w:rsidRDefault="00227321" w:rsidP="001D1419">
      <w:pPr>
        <w:jc w:val="center"/>
        <w:rPr>
          <w:rFonts w:ascii="Verdana" w:hAnsi="Verdana" w:cs="Verdana"/>
          <w:b/>
          <w:bCs/>
          <w:sz w:val="36"/>
          <w:szCs w:val="36"/>
        </w:rPr>
      </w:pPr>
      <w:r w:rsidRPr="00871168">
        <w:rPr>
          <w:rFonts w:ascii="Verdana" w:hAnsi="Verdana" w:cs="Verdana"/>
          <w:b/>
          <w:bCs/>
          <w:sz w:val="36"/>
          <w:szCs w:val="36"/>
        </w:rPr>
        <w:t xml:space="preserve">WCVB Chronicle’s Ted Reinstein </w:t>
      </w:r>
    </w:p>
    <w:p w:rsidR="00227321" w:rsidRPr="00871168" w:rsidRDefault="00227321" w:rsidP="001D1419">
      <w:pPr>
        <w:jc w:val="center"/>
        <w:rPr>
          <w:rFonts w:ascii="Verdana" w:hAnsi="Verdana" w:cs="Verdana"/>
          <w:b/>
          <w:bCs/>
          <w:sz w:val="36"/>
          <w:szCs w:val="36"/>
        </w:rPr>
      </w:pPr>
      <w:r w:rsidRPr="00871168">
        <w:rPr>
          <w:rFonts w:ascii="Verdana" w:hAnsi="Verdana" w:cs="Verdana"/>
          <w:b/>
          <w:bCs/>
          <w:sz w:val="36"/>
          <w:szCs w:val="36"/>
        </w:rPr>
        <w:t xml:space="preserve">Returns to Mendon </w:t>
      </w:r>
    </w:p>
    <w:p w:rsidR="00227321" w:rsidRDefault="00227321" w:rsidP="001D1419">
      <w:pPr>
        <w:jc w:val="center"/>
        <w:rPr>
          <w:rFonts w:ascii="Verdana" w:hAnsi="Verdana" w:cs="Verdana"/>
          <w:b/>
          <w:bCs/>
          <w:sz w:val="36"/>
          <w:szCs w:val="36"/>
        </w:rPr>
      </w:pPr>
      <w:r w:rsidRPr="00871168">
        <w:rPr>
          <w:rFonts w:ascii="Verdana" w:hAnsi="Verdana" w:cs="Verdana"/>
          <w:b/>
          <w:bCs/>
          <w:sz w:val="36"/>
          <w:szCs w:val="36"/>
        </w:rPr>
        <w:t>Tuesday, May 24</w:t>
      </w:r>
      <w:r w:rsidRPr="00871168">
        <w:rPr>
          <w:rFonts w:ascii="Verdana" w:hAnsi="Verdana" w:cs="Verdana"/>
          <w:b/>
          <w:bCs/>
          <w:sz w:val="36"/>
          <w:szCs w:val="36"/>
          <w:vertAlign w:val="superscript"/>
        </w:rPr>
        <w:t>th</w:t>
      </w:r>
      <w:r>
        <w:rPr>
          <w:rFonts w:ascii="Verdana" w:hAnsi="Verdana" w:cs="Verdana"/>
          <w:b/>
          <w:bCs/>
          <w:sz w:val="36"/>
          <w:szCs w:val="36"/>
        </w:rPr>
        <w:t xml:space="preserve"> at </w:t>
      </w:r>
      <w:smartTag w:uri="urn:schemas-microsoft-com:office:smarttags" w:element="time">
        <w:smartTagPr>
          <w:attr w:name="Minute" w:val="0"/>
          <w:attr w:name="Hour" w:val="19"/>
        </w:smartTagPr>
        <w:r>
          <w:rPr>
            <w:rFonts w:ascii="Verdana" w:hAnsi="Verdana" w:cs="Verdana"/>
            <w:b/>
            <w:bCs/>
            <w:sz w:val="36"/>
            <w:szCs w:val="36"/>
          </w:rPr>
          <w:t>7pm</w:t>
        </w:r>
      </w:smartTag>
    </w:p>
    <w:p w:rsidR="00227321" w:rsidRDefault="00227321" w:rsidP="00871168">
      <w:pPr>
        <w:rPr>
          <w:rFonts w:ascii="Verdana" w:hAnsi="Verdana" w:cs="Verdana"/>
          <w:sz w:val="28"/>
          <w:szCs w:val="28"/>
        </w:rPr>
      </w:pPr>
      <w:r w:rsidRPr="00871168">
        <w:rPr>
          <w:rFonts w:ascii="Verdana" w:hAnsi="Verdana" w:cs="Verdana"/>
          <w:sz w:val="28"/>
          <w:szCs w:val="28"/>
        </w:rPr>
        <w:t>The Taft Public Library is prou</w:t>
      </w:r>
      <w:r>
        <w:rPr>
          <w:rFonts w:ascii="Verdana" w:hAnsi="Verdana" w:cs="Verdana"/>
          <w:sz w:val="28"/>
          <w:szCs w:val="28"/>
        </w:rPr>
        <w:t xml:space="preserve">d to welcome back Ted Reinstein. </w:t>
      </w:r>
      <w:r w:rsidRPr="00871168">
        <w:rPr>
          <w:rFonts w:ascii="Verdana" w:hAnsi="Verdana" w:cs="Verdana"/>
          <w:sz w:val="28"/>
          <w:szCs w:val="28"/>
        </w:rPr>
        <w:t xml:space="preserve">The event will be held in the </w:t>
      </w:r>
      <w:smartTag w:uri="urn:schemas-microsoft-com:office:smarttags" w:element="place">
        <w:smartTag w:uri="urn:schemas-microsoft-com:office:smarttags" w:element="PlaceName">
          <w:r w:rsidRPr="00871168">
            <w:rPr>
              <w:rFonts w:ascii="Verdana" w:hAnsi="Verdana" w:cs="Verdana"/>
              <w:sz w:val="28"/>
              <w:szCs w:val="28"/>
            </w:rPr>
            <w:t>Mendon</w:t>
          </w:r>
        </w:smartTag>
        <w:r w:rsidRPr="00871168">
          <w:rPr>
            <w:rFonts w:ascii="Verdana" w:hAnsi="Verdana" w:cs="Verdana"/>
            <w:sz w:val="28"/>
            <w:szCs w:val="28"/>
          </w:rPr>
          <w:t xml:space="preserve"> </w:t>
        </w:r>
        <w:smartTag w:uri="urn:schemas-microsoft-com:office:smarttags" w:element="PlaceName">
          <w:r w:rsidRPr="00871168">
            <w:rPr>
              <w:rFonts w:ascii="Verdana" w:hAnsi="Verdana" w:cs="Verdana"/>
              <w:sz w:val="28"/>
              <w:szCs w:val="28"/>
            </w:rPr>
            <w:t>Senior</w:t>
          </w:r>
        </w:smartTag>
        <w:r w:rsidRPr="00871168">
          <w:rPr>
            <w:rFonts w:ascii="Verdana" w:hAnsi="Verdana" w:cs="Verdana"/>
            <w:sz w:val="28"/>
            <w:szCs w:val="28"/>
          </w:rPr>
          <w:t xml:space="preserve"> </w:t>
        </w:r>
        <w:smartTag w:uri="urn:schemas-microsoft-com:office:smarttags" w:element="PlaceType">
          <w:r w:rsidRPr="00871168">
            <w:rPr>
              <w:rFonts w:ascii="Verdana" w:hAnsi="Verdana" w:cs="Verdana"/>
              <w:sz w:val="28"/>
              <w:szCs w:val="28"/>
            </w:rPr>
            <w:t>Center</w:t>
          </w:r>
        </w:smartTag>
      </w:smartTag>
      <w:r w:rsidRPr="00871168">
        <w:rPr>
          <w:rFonts w:ascii="Verdana" w:hAnsi="Verdana" w:cs="Verdana"/>
          <w:sz w:val="28"/>
          <w:szCs w:val="28"/>
        </w:rPr>
        <w:t>.  No registration is required.</w:t>
      </w:r>
    </w:p>
    <w:p w:rsidR="00227321" w:rsidRDefault="00227321" w:rsidP="00871168">
      <w:pPr>
        <w:jc w:val="center"/>
        <w:rPr>
          <w:rFonts w:ascii="Verdana" w:hAnsi="Verdana" w:cs="Verdana"/>
          <w:sz w:val="28"/>
          <w:szCs w:val="28"/>
        </w:rPr>
      </w:pPr>
      <w:r w:rsidRPr="00871168">
        <w:rPr>
          <w:rFonts w:ascii="Verdana" w:hAnsi="Verdana" w:cs="Verdana"/>
          <w:sz w:val="28"/>
          <w:szCs w:val="28"/>
        </w:rPr>
        <w:t>Ted will talk about</w:t>
      </w:r>
      <w:r>
        <w:rPr>
          <w:rFonts w:ascii="Verdana" w:hAnsi="Verdana" w:cs="Verdana"/>
          <w:sz w:val="28"/>
          <w:szCs w:val="28"/>
        </w:rPr>
        <w:t>,</w:t>
      </w:r>
      <w:r w:rsidRPr="00871168">
        <w:rPr>
          <w:rFonts w:ascii="Verdana" w:hAnsi="Verdana" w:cs="Verdana"/>
          <w:sz w:val="28"/>
          <w:szCs w:val="28"/>
        </w:rPr>
        <w:t xml:space="preserve"> and sign copies of his newest book</w:t>
      </w:r>
      <w:r>
        <w:rPr>
          <w:rFonts w:ascii="Verdana" w:hAnsi="Verdana" w:cs="Verdana"/>
          <w:sz w:val="28"/>
          <w:szCs w:val="28"/>
        </w:rPr>
        <w:t xml:space="preserve"> --</w:t>
      </w:r>
    </w:p>
    <w:p w:rsidR="00227321" w:rsidRPr="00871168" w:rsidRDefault="00227321" w:rsidP="00871168">
      <w:pPr>
        <w:jc w:val="center"/>
        <w:rPr>
          <w:rFonts w:ascii="Verdana" w:hAnsi="Verdana" w:cs="Verdana"/>
          <w:sz w:val="28"/>
          <w:szCs w:val="28"/>
        </w:rPr>
      </w:pPr>
      <w:r w:rsidRPr="00871168">
        <w:rPr>
          <w:rFonts w:ascii="Verdana" w:hAnsi="Verdana" w:cs="Verdana"/>
          <w:i/>
          <w:iCs/>
          <w:sz w:val="28"/>
          <w:szCs w:val="28"/>
        </w:rPr>
        <w:t>Wicked Pissed: New England’s Most Famous Feuds</w:t>
      </w:r>
      <w:r w:rsidRPr="00871168">
        <w:rPr>
          <w:rFonts w:ascii="Verdana" w:hAnsi="Verdana" w:cs="Verdana"/>
          <w:sz w:val="28"/>
          <w:szCs w:val="28"/>
        </w:rPr>
        <w:t>.</w:t>
      </w:r>
    </w:p>
    <w:p w:rsidR="00227321" w:rsidRDefault="00227321" w:rsidP="001D1419">
      <w:pPr>
        <w:rPr>
          <w:rFonts w:ascii="Verdana" w:hAnsi="Verdana" w:cs="Verdana"/>
        </w:rPr>
      </w:pPr>
      <w:r>
        <w:rPr>
          <w:rFonts w:ascii="Verdana" w:hAnsi="Verdana" w:cs="Verdana"/>
        </w:rPr>
        <w:t xml:space="preserve">Which </w:t>
      </w:r>
      <w:smartTag w:uri="urn:schemas-microsoft-com:office:smarttags" w:element="place">
        <w:smartTag w:uri="urn:schemas-microsoft-com:office:smarttags" w:element="City">
          <w:r>
            <w:rPr>
              <w:rFonts w:ascii="Verdana" w:hAnsi="Verdana" w:cs="Verdana"/>
            </w:rPr>
            <w:t>New Haven</w:t>
          </w:r>
        </w:smartTag>
      </w:smartTag>
      <w:r>
        <w:rPr>
          <w:rFonts w:ascii="Verdana" w:hAnsi="Verdana" w:cs="Verdana"/>
        </w:rPr>
        <w:t xml:space="preserve"> pizzeria serves the best slice?  Which Route 133 restaurant can boast the best fried clams?  Which city, </w:t>
      </w:r>
      <w:smartTag w:uri="urn:schemas-microsoft-com:office:smarttags" w:element="place">
        <w:smartTag w:uri="urn:schemas-microsoft-com:office:smarttags" w:element="City">
          <w:r>
            <w:rPr>
              <w:rFonts w:ascii="Verdana" w:hAnsi="Verdana" w:cs="Verdana"/>
            </w:rPr>
            <w:t>Lexington</w:t>
          </w:r>
        </w:smartTag>
      </w:smartTag>
      <w:r>
        <w:rPr>
          <w:rFonts w:ascii="Verdana" w:hAnsi="Verdana" w:cs="Verdana"/>
        </w:rPr>
        <w:t xml:space="preserve"> or </w:t>
      </w:r>
      <w:smartTag w:uri="urn:schemas-microsoft-com:office:smarttags" w:element="place">
        <w:smartTag w:uri="urn:schemas-microsoft-com:office:smarttags" w:element="City">
          <w:r>
            <w:rPr>
              <w:rFonts w:ascii="Verdana" w:hAnsi="Verdana" w:cs="Verdana"/>
            </w:rPr>
            <w:t>Concord</w:t>
          </w:r>
        </w:smartTag>
      </w:smartTag>
      <w:r>
        <w:rPr>
          <w:rFonts w:ascii="Verdana" w:hAnsi="Verdana" w:cs="Verdana"/>
        </w:rPr>
        <w:t xml:space="preserve">, can rightfully claim to be the birthplace of American liberty?  Were the Wright Brothers or Gustave Whitehead first in flight?  Questions like these and the feuds they’ve ignited are at the heart of Ted’s book.  Food rivalries, sports rivalries, family feuds – the stories are plentiful in </w:t>
      </w:r>
      <w:r w:rsidRPr="004C171A">
        <w:rPr>
          <w:rFonts w:ascii="Verdana" w:hAnsi="Verdana" w:cs="Verdana"/>
          <w:i/>
          <w:iCs/>
        </w:rPr>
        <w:t>Wicked Pissed</w:t>
      </w:r>
      <w:r>
        <w:rPr>
          <w:rFonts w:ascii="Verdana" w:hAnsi="Verdana" w:cs="Verdana"/>
        </w:rPr>
        <w:t xml:space="preserve">.   </w:t>
      </w:r>
      <w:r w:rsidRPr="005018BD">
        <w:rPr>
          <w:rFonts w:ascii="Verdana" w:hAnsi="Verdana" w:cs="Verdana"/>
        </w:rPr>
        <w:t xml:space="preserve"> </w:t>
      </w:r>
    </w:p>
    <w:p w:rsidR="00227321" w:rsidRPr="00C82869" w:rsidRDefault="00227321" w:rsidP="00E915D8">
      <w:pPr>
        <w:rPr>
          <w:rFonts w:ascii="Verdana" w:hAnsi="Verdana" w:cs="Verdana"/>
          <w:sz w:val="18"/>
          <w:szCs w:val="18"/>
        </w:rPr>
      </w:pPr>
      <w:r w:rsidRPr="00C82869">
        <w:rPr>
          <w:rFonts w:ascii="Verdana" w:hAnsi="Verdana" w:cs="Verdana"/>
          <w:sz w:val="18"/>
          <w:szCs w:val="18"/>
        </w:rPr>
        <w:t xml:space="preserve">Ted Reinstein has been a reporter, producer and occasional anchor for WCVB-TV Channel 5’s </w:t>
      </w:r>
      <w:r w:rsidRPr="00C82869">
        <w:rPr>
          <w:rFonts w:ascii="Verdana" w:hAnsi="Verdana" w:cs="Verdana"/>
          <w:i/>
          <w:iCs/>
          <w:sz w:val="18"/>
          <w:szCs w:val="18"/>
        </w:rPr>
        <w:t>Chronicle</w:t>
      </w:r>
      <w:r w:rsidRPr="00C82869">
        <w:rPr>
          <w:rFonts w:ascii="Verdana" w:hAnsi="Verdana" w:cs="Verdana"/>
          <w:sz w:val="18"/>
          <w:szCs w:val="18"/>
        </w:rPr>
        <w:t xml:space="preserve">, </w:t>
      </w:r>
      <w:smartTag w:uri="urn:schemas-microsoft-com:office:smarttags" w:element="place">
        <w:smartTag w:uri="urn:schemas-microsoft-com:office:smarttags" w:element="City">
          <w:r w:rsidRPr="00C82869">
            <w:rPr>
              <w:rFonts w:ascii="Verdana" w:hAnsi="Verdana" w:cs="Verdana"/>
              <w:sz w:val="18"/>
              <w:szCs w:val="18"/>
            </w:rPr>
            <w:t>Boston</w:t>
          </w:r>
        </w:smartTag>
      </w:smartTag>
      <w:r w:rsidRPr="00C82869">
        <w:rPr>
          <w:rFonts w:ascii="Verdana" w:hAnsi="Verdana" w:cs="Verdana"/>
          <w:sz w:val="18"/>
          <w:szCs w:val="18"/>
        </w:rPr>
        <w:t xml:space="preserve">’s long-running, award-winning nightly newsmagazine, since 1995 and sits on WCVB’s editorial board as a contributor.  He also provides reports and commentary for WCVB’s </w:t>
      </w:r>
      <w:r w:rsidRPr="00C82869">
        <w:rPr>
          <w:rFonts w:ascii="Verdana" w:hAnsi="Verdana" w:cs="Verdana"/>
          <w:i/>
          <w:iCs/>
          <w:sz w:val="18"/>
          <w:szCs w:val="18"/>
        </w:rPr>
        <w:t>On the Record</w:t>
      </w:r>
      <w:r w:rsidRPr="00C82869">
        <w:rPr>
          <w:rFonts w:ascii="Verdana" w:hAnsi="Verdana" w:cs="Verdana"/>
          <w:sz w:val="18"/>
          <w:szCs w:val="18"/>
        </w:rPr>
        <w:t xml:space="preserve">, a Sunday morning roundtable show that addresses political issues of the week and he writes a weekly web column, </w:t>
      </w:r>
      <w:r w:rsidRPr="00C82869">
        <w:rPr>
          <w:rFonts w:ascii="Verdana" w:hAnsi="Verdana" w:cs="Verdana"/>
          <w:i/>
          <w:iCs/>
          <w:sz w:val="18"/>
          <w:szCs w:val="18"/>
        </w:rPr>
        <w:t>And Another Thing</w:t>
      </w:r>
      <w:r w:rsidRPr="00C82869">
        <w:rPr>
          <w:rFonts w:ascii="Verdana" w:hAnsi="Verdana" w:cs="Verdana"/>
          <w:sz w:val="18"/>
          <w:szCs w:val="18"/>
        </w:rPr>
        <w:t xml:space="preserve">.  Elsewhere on television, Reinstein hosted </w:t>
      </w:r>
      <w:r w:rsidRPr="00C82869">
        <w:rPr>
          <w:rFonts w:ascii="Verdana" w:hAnsi="Verdana" w:cs="Verdana"/>
          <w:i/>
          <w:iCs/>
          <w:sz w:val="18"/>
          <w:szCs w:val="18"/>
        </w:rPr>
        <w:t>The Popular Mechanics</w:t>
      </w:r>
      <w:r w:rsidRPr="00C82869">
        <w:rPr>
          <w:rFonts w:ascii="Verdana" w:hAnsi="Verdana" w:cs="Verdana"/>
          <w:sz w:val="18"/>
          <w:szCs w:val="18"/>
        </w:rPr>
        <w:t xml:space="preserve"> show on the Discovery Channel and </w:t>
      </w:r>
      <w:r w:rsidRPr="00C82869">
        <w:rPr>
          <w:rFonts w:ascii="Verdana" w:hAnsi="Verdana" w:cs="Verdana"/>
          <w:i/>
          <w:iCs/>
          <w:sz w:val="18"/>
          <w:szCs w:val="18"/>
        </w:rPr>
        <w:t>Lighthouses</w:t>
      </w:r>
      <w:r w:rsidRPr="00C82869">
        <w:rPr>
          <w:rFonts w:ascii="Verdana" w:hAnsi="Verdana" w:cs="Verdana"/>
          <w:sz w:val="18"/>
          <w:szCs w:val="18"/>
        </w:rPr>
        <w:t xml:space="preserve"> for HGTV.  On the Travel Channel’s </w:t>
      </w:r>
      <w:r w:rsidRPr="00C82869">
        <w:rPr>
          <w:rFonts w:ascii="Verdana" w:hAnsi="Verdana" w:cs="Verdana"/>
          <w:i/>
          <w:iCs/>
          <w:sz w:val="18"/>
          <w:szCs w:val="18"/>
        </w:rPr>
        <w:t>Freeze Frame</w:t>
      </w:r>
      <w:r w:rsidRPr="00C82869">
        <w:rPr>
          <w:rFonts w:ascii="Verdana" w:hAnsi="Verdana" w:cs="Verdana"/>
          <w:sz w:val="18"/>
          <w:szCs w:val="18"/>
        </w:rPr>
        <w:t xml:space="preserve">, he landed on top of </w:t>
      </w:r>
      <w:smartTag w:uri="urn:schemas-microsoft-com:office:smarttags" w:element="place">
        <w:smartTag w:uri="urn:schemas-microsoft-com:office:smarttags" w:element="State">
          <w:r w:rsidRPr="00C82869">
            <w:rPr>
              <w:rFonts w:ascii="Verdana" w:hAnsi="Verdana" w:cs="Verdana"/>
              <w:sz w:val="18"/>
              <w:szCs w:val="18"/>
            </w:rPr>
            <w:t>Hawaii</w:t>
          </w:r>
        </w:smartTag>
      </w:smartTag>
      <w:r w:rsidRPr="00C82869">
        <w:rPr>
          <w:rFonts w:ascii="Verdana" w:hAnsi="Verdana" w:cs="Verdana"/>
          <w:sz w:val="18"/>
          <w:szCs w:val="18"/>
        </w:rPr>
        <w:t xml:space="preserve">’s Kilauea Volcano, explored caves in </w:t>
      </w:r>
      <w:smartTag w:uri="urn:schemas-microsoft-com:office:smarttags" w:element="place">
        <w:r w:rsidRPr="00C82869">
          <w:rPr>
            <w:rFonts w:ascii="Verdana" w:hAnsi="Verdana" w:cs="Verdana"/>
            <w:sz w:val="18"/>
            <w:szCs w:val="18"/>
          </w:rPr>
          <w:t>Puerto Rico</w:t>
        </w:r>
      </w:smartTag>
      <w:r w:rsidRPr="00C82869">
        <w:rPr>
          <w:rFonts w:ascii="Verdana" w:hAnsi="Verdana" w:cs="Verdana"/>
          <w:sz w:val="18"/>
          <w:szCs w:val="18"/>
        </w:rPr>
        <w:t xml:space="preserve">, and swam with sharks in </w:t>
      </w:r>
      <w:smartTag w:uri="urn:schemas-microsoft-com:office:smarttags" w:element="place">
        <w:r w:rsidRPr="00C82869">
          <w:rPr>
            <w:rFonts w:ascii="Verdana" w:hAnsi="Verdana" w:cs="Verdana"/>
            <w:sz w:val="18"/>
            <w:szCs w:val="18"/>
          </w:rPr>
          <w:t>Tahiti</w:t>
        </w:r>
      </w:smartTag>
      <w:r w:rsidRPr="00C82869">
        <w:rPr>
          <w:rFonts w:ascii="Verdana" w:hAnsi="Verdana" w:cs="Verdana"/>
          <w:sz w:val="18"/>
          <w:szCs w:val="18"/>
        </w:rPr>
        <w:t xml:space="preserve">.  In 2002, he received a prestigious National DuPont-Columbia Award for </w:t>
      </w:r>
      <w:r w:rsidRPr="00C82869">
        <w:rPr>
          <w:rFonts w:ascii="Verdana" w:hAnsi="Verdana" w:cs="Verdana"/>
          <w:i/>
          <w:iCs/>
          <w:sz w:val="18"/>
          <w:szCs w:val="18"/>
        </w:rPr>
        <w:t>Chronicle</w:t>
      </w:r>
      <w:r w:rsidRPr="00C82869">
        <w:rPr>
          <w:rFonts w:ascii="Verdana" w:hAnsi="Verdana" w:cs="Verdana"/>
          <w:sz w:val="18"/>
          <w:szCs w:val="18"/>
        </w:rPr>
        <w:t xml:space="preserve">’s coverage of “Beyond the Big Dig.”  In 2010, he was one of five national finalists in the Washington Post’s annual “Next Great American Pundit” competition.  He is a frequent opinion columnist for </w:t>
      </w:r>
      <w:smartTag w:uri="urn:schemas-microsoft-com:office:smarttags" w:element="place">
        <w:smartTag w:uri="urn:schemas-microsoft-com:office:smarttags" w:element="City">
          <w:r w:rsidRPr="00C82869">
            <w:rPr>
              <w:rFonts w:ascii="Verdana" w:hAnsi="Verdana" w:cs="Verdana"/>
              <w:sz w:val="18"/>
              <w:szCs w:val="18"/>
            </w:rPr>
            <w:t>Boston</w:t>
          </w:r>
        </w:smartTag>
      </w:smartTag>
      <w:r w:rsidRPr="00C82869">
        <w:rPr>
          <w:rFonts w:ascii="Verdana" w:hAnsi="Verdana" w:cs="Verdana"/>
          <w:sz w:val="18"/>
          <w:szCs w:val="18"/>
        </w:rPr>
        <w:t xml:space="preserve">’s Metrowest Daily News and has written op-ed pieces for The Boston Globe.  Reinstein’s first book, </w:t>
      </w:r>
      <w:r w:rsidRPr="00C82869">
        <w:rPr>
          <w:rFonts w:ascii="Verdana" w:hAnsi="Verdana" w:cs="Verdana"/>
          <w:i/>
          <w:iCs/>
          <w:sz w:val="18"/>
          <w:szCs w:val="18"/>
        </w:rPr>
        <w:t>A New England Notebook</w:t>
      </w:r>
      <w:r w:rsidRPr="00C82869">
        <w:rPr>
          <w:rFonts w:ascii="Verdana" w:hAnsi="Verdana" w:cs="Verdana"/>
          <w:sz w:val="18"/>
          <w:szCs w:val="18"/>
        </w:rPr>
        <w:t>, was published in 2013 and was subsequently selected by National Geographic Traveler as one of its “Best Picks” for that year.</w:t>
      </w:r>
    </w:p>
    <w:sectPr w:rsidR="00227321" w:rsidRPr="00C82869" w:rsidSect="0087116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DC5" w:rsidRDefault="00515DC5" w:rsidP="005018BD">
      <w:pPr>
        <w:spacing w:after="0" w:line="240" w:lineRule="auto"/>
      </w:pPr>
      <w:r>
        <w:separator/>
      </w:r>
    </w:p>
  </w:endnote>
  <w:endnote w:type="continuationSeparator" w:id="0">
    <w:p w:rsidR="00515DC5" w:rsidRDefault="00515DC5" w:rsidP="00501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m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DC5" w:rsidRDefault="00515DC5" w:rsidP="005018BD">
      <w:pPr>
        <w:spacing w:after="0" w:line="240" w:lineRule="auto"/>
      </w:pPr>
      <w:r>
        <w:separator/>
      </w:r>
    </w:p>
  </w:footnote>
  <w:footnote w:type="continuationSeparator" w:id="0">
    <w:p w:rsidR="00515DC5" w:rsidRDefault="00515DC5" w:rsidP="005018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64"/>
    <w:rsid w:val="000530FB"/>
    <w:rsid w:val="000B29D3"/>
    <w:rsid w:val="001C2EA7"/>
    <w:rsid w:val="001D1419"/>
    <w:rsid w:val="00227321"/>
    <w:rsid w:val="00245F3F"/>
    <w:rsid w:val="002601CC"/>
    <w:rsid w:val="00267951"/>
    <w:rsid w:val="0034685C"/>
    <w:rsid w:val="00347965"/>
    <w:rsid w:val="003D391D"/>
    <w:rsid w:val="004C171A"/>
    <w:rsid w:val="005018BD"/>
    <w:rsid w:val="00515DC5"/>
    <w:rsid w:val="005161D3"/>
    <w:rsid w:val="00563E6B"/>
    <w:rsid w:val="005945E8"/>
    <w:rsid w:val="005E2A41"/>
    <w:rsid w:val="00604BB6"/>
    <w:rsid w:val="00607B10"/>
    <w:rsid w:val="00682515"/>
    <w:rsid w:val="006E513D"/>
    <w:rsid w:val="00785D14"/>
    <w:rsid w:val="007E2C83"/>
    <w:rsid w:val="00871168"/>
    <w:rsid w:val="00900645"/>
    <w:rsid w:val="00966266"/>
    <w:rsid w:val="009D3B35"/>
    <w:rsid w:val="00BA6664"/>
    <w:rsid w:val="00BC17B3"/>
    <w:rsid w:val="00C54704"/>
    <w:rsid w:val="00C82869"/>
    <w:rsid w:val="00C9257A"/>
    <w:rsid w:val="00D15B95"/>
    <w:rsid w:val="00D570EB"/>
    <w:rsid w:val="00DF1D09"/>
    <w:rsid w:val="00E07EC6"/>
    <w:rsid w:val="00E358B7"/>
    <w:rsid w:val="00E45F2B"/>
    <w:rsid w:val="00E915D8"/>
    <w:rsid w:val="00EA3242"/>
    <w:rsid w:val="00EB0667"/>
    <w:rsid w:val="00F05D16"/>
    <w:rsid w:val="00F8290C"/>
    <w:rsid w:val="00F90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0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A6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664"/>
    <w:rPr>
      <w:rFonts w:ascii="Tahoma" w:hAnsi="Tahoma" w:cs="Tahoma"/>
      <w:sz w:val="16"/>
      <w:szCs w:val="16"/>
    </w:rPr>
  </w:style>
  <w:style w:type="character" w:styleId="Strong">
    <w:name w:val="Strong"/>
    <w:basedOn w:val="DefaultParagraphFont"/>
    <w:uiPriority w:val="99"/>
    <w:qFormat/>
    <w:rsid w:val="003D391D"/>
    <w:rPr>
      <w:b/>
      <w:bCs/>
    </w:rPr>
  </w:style>
  <w:style w:type="paragraph" w:styleId="Header">
    <w:name w:val="header"/>
    <w:basedOn w:val="Normal"/>
    <w:link w:val="HeaderChar"/>
    <w:uiPriority w:val="99"/>
    <w:rsid w:val="00501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8BD"/>
  </w:style>
  <w:style w:type="paragraph" w:styleId="Footer">
    <w:name w:val="footer"/>
    <w:basedOn w:val="Normal"/>
    <w:link w:val="FooterChar"/>
    <w:uiPriority w:val="99"/>
    <w:rsid w:val="00501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8BD"/>
  </w:style>
  <w:style w:type="character" w:styleId="Emphasis">
    <w:name w:val="Emphasis"/>
    <w:basedOn w:val="DefaultParagraphFont"/>
    <w:uiPriority w:val="99"/>
    <w:qFormat/>
    <w:rsid w:val="004C17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0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A6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664"/>
    <w:rPr>
      <w:rFonts w:ascii="Tahoma" w:hAnsi="Tahoma" w:cs="Tahoma"/>
      <w:sz w:val="16"/>
      <w:szCs w:val="16"/>
    </w:rPr>
  </w:style>
  <w:style w:type="character" w:styleId="Strong">
    <w:name w:val="Strong"/>
    <w:basedOn w:val="DefaultParagraphFont"/>
    <w:uiPriority w:val="99"/>
    <w:qFormat/>
    <w:rsid w:val="003D391D"/>
    <w:rPr>
      <w:b/>
      <w:bCs/>
    </w:rPr>
  </w:style>
  <w:style w:type="paragraph" w:styleId="Header">
    <w:name w:val="header"/>
    <w:basedOn w:val="Normal"/>
    <w:link w:val="HeaderChar"/>
    <w:uiPriority w:val="99"/>
    <w:rsid w:val="00501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8BD"/>
  </w:style>
  <w:style w:type="paragraph" w:styleId="Footer">
    <w:name w:val="footer"/>
    <w:basedOn w:val="Normal"/>
    <w:link w:val="FooterChar"/>
    <w:uiPriority w:val="99"/>
    <w:rsid w:val="00501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8BD"/>
  </w:style>
  <w:style w:type="character" w:styleId="Emphasis">
    <w:name w:val="Emphasis"/>
    <w:basedOn w:val="DefaultParagraphFont"/>
    <w:uiPriority w:val="99"/>
    <w:qFormat/>
    <w:rsid w:val="004C17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Jenrich</dc:creator>
  <cp:lastModifiedBy>Admin</cp:lastModifiedBy>
  <cp:revision>2</cp:revision>
  <cp:lastPrinted>2014-10-03T14:03:00Z</cp:lastPrinted>
  <dcterms:created xsi:type="dcterms:W3CDTF">2016-05-16T12:52:00Z</dcterms:created>
  <dcterms:modified xsi:type="dcterms:W3CDTF">2016-05-16T12:52:00Z</dcterms:modified>
</cp:coreProperties>
</file>